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523A0" w14:textId="7901471C" w:rsidR="190CD052" w:rsidRDefault="190CD052" w:rsidP="190CD052"/>
    <w:p w14:paraId="649FA1D8" w14:textId="38DE6348" w:rsidR="73CD7A06" w:rsidRPr="00016CE4" w:rsidRDefault="73CD7A06" w:rsidP="190CD052">
      <w:pPr>
        <w:rPr>
          <w:rFonts w:ascii="Montserrat" w:eastAsia="Arial Nova" w:hAnsi="Montserrat" w:cs="Arial Nova"/>
          <w:b/>
          <w:bCs/>
          <w:sz w:val="24"/>
          <w:szCs w:val="24"/>
        </w:rPr>
      </w:pPr>
      <w:r w:rsidRPr="00016CE4">
        <w:rPr>
          <w:rFonts w:ascii="Montserrat" w:eastAsia="Arial Nova" w:hAnsi="Montserrat" w:cs="Arial Nova"/>
          <w:b/>
          <w:bCs/>
          <w:sz w:val="24"/>
          <w:szCs w:val="24"/>
        </w:rPr>
        <w:t xml:space="preserve">Learning Disabilities, Autism and </w:t>
      </w:r>
      <w:proofErr w:type="spellStart"/>
      <w:r w:rsidRPr="00016CE4">
        <w:rPr>
          <w:rFonts w:ascii="Montserrat" w:eastAsia="Arial Nova" w:hAnsi="Montserrat" w:cs="Arial Nova"/>
          <w:b/>
          <w:bCs/>
          <w:sz w:val="24"/>
          <w:szCs w:val="24"/>
        </w:rPr>
        <w:t>Neurodivergence</w:t>
      </w:r>
      <w:proofErr w:type="spellEnd"/>
      <w:r w:rsidRPr="00016CE4">
        <w:rPr>
          <w:rFonts w:ascii="Montserrat" w:eastAsia="Arial Nova" w:hAnsi="Montserrat" w:cs="Arial Nova"/>
          <w:b/>
          <w:bCs/>
          <w:sz w:val="24"/>
          <w:szCs w:val="24"/>
        </w:rPr>
        <w:t xml:space="preserve"> Bill: consultation – SAMH Response</w:t>
      </w:r>
    </w:p>
    <w:p w14:paraId="64D56C0B" w14:textId="300454BF" w:rsidR="7158B15A" w:rsidRPr="00016CE4" w:rsidRDefault="73CD7A06" w:rsidP="190CD052">
      <w:pPr>
        <w:rPr>
          <w:rFonts w:ascii="Montserrat" w:eastAsia="Arial Nova" w:hAnsi="Montserrat" w:cs="Arial Nova"/>
          <w:b/>
          <w:bCs/>
        </w:rPr>
      </w:pPr>
      <w:r w:rsidRPr="00016CE4">
        <w:rPr>
          <w:rFonts w:ascii="Montserrat" w:eastAsia="Arial Nova" w:hAnsi="Montserrat" w:cs="Arial Nova"/>
          <w:b/>
          <w:bCs/>
        </w:rPr>
        <w:t>About SAMH</w:t>
      </w:r>
    </w:p>
    <w:p w14:paraId="33686A84" w14:textId="046E5D29" w:rsidR="40F566D4" w:rsidRPr="00016CE4" w:rsidRDefault="1D730BC6" w:rsidP="190CD052">
      <w:pPr>
        <w:rPr>
          <w:rFonts w:ascii="Montserrat" w:eastAsia="Arial Nova" w:hAnsi="Montserrat" w:cs="Arial Nova"/>
        </w:rPr>
      </w:pPr>
      <w:r w:rsidRPr="00016CE4">
        <w:rPr>
          <w:rFonts w:ascii="Montserrat" w:eastAsia="Arial Nova" w:hAnsi="Montserrat" w:cs="Arial Nova"/>
        </w:rPr>
        <w:t xml:space="preserve">SAMH (Scottish </w:t>
      </w:r>
      <w:r w:rsidR="5A83343C" w:rsidRPr="00016CE4">
        <w:rPr>
          <w:rFonts w:ascii="Montserrat" w:eastAsia="Arial Nova" w:hAnsi="Montserrat" w:cs="Arial Nova"/>
        </w:rPr>
        <w:t xml:space="preserve">Action </w:t>
      </w:r>
      <w:r w:rsidRPr="00016CE4">
        <w:rPr>
          <w:rFonts w:ascii="Montserrat" w:eastAsia="Arial Nova" w:hAnsi="Montserrat" w:cs="Arial Nova"/>
        </w:rPr>
        <w:t>for Mental Health) is Scotland’s mental health charity. We’re here for your mental health and wellbeing, providing local mental health support and always accessible information. We listen to what matters in each local community and campaign nationally for the changes that make the big and little differences in life. Now more than ever, we need to make change happen. We’re standing up for Scotland’s mental health.</w:t>
      </w:r>
    </w:p>
    <w:p w14:paraId="62786CBB" w14:textId="1E496662" w:rsidR="65FCD931" w:rsidRPr="00016CE4" w:rsidRDefault="65FCD931" w:rsidP="190CD052">
      <w:pPr>
        <w:rPr>
          <w:rFonts w:ascii="Montserrat" w:eastAsia="Arial Nova" w:hAnsi="Montserrat" w:cs="Arial Nova"/>
        </w:rPr>
      </w:pPr>
      <w:r w:rsidRPr="00016CE4">
        <w:rPr>
          <w:rFonts w:ascii="Montserrat" w:eastAsia="Arial Nova" w:hAnsi="Montserrat" w:cs="Arial Nova"/>
        </w:rPr>
        <w:t>Please note that, as the Citizen Space platform does not enable the inclusion of footnotes or hyperlinks, a fully referenced version of this response is available on our website at www.samh.org.uk</w:t>
      </w:r>
    </w:p>
    <w:p w14:paraId="194BD87B" w14:textId="78ADFF43" w:rsidR="5322E709" w:rsidRPr="00016CE4" w:rsidRDefault="628781AC" w:rsidP="190CD052">
      <w:pPr>
        <w:rPr>
          <w:rFonts w:ascii="Montserrat" w:eastAsia="Arial Nova" w:hAnsi="Montserrat" w:cs="Arial Nova"/>
          <w:b/>
          <w:bCs/>
        </w:rPr>
      </w:pPr>
      <w:r w:rsidRPr="00016CE4">
        <w:rPr>
          <w:rFonts w:ascii="Montserrat" w:eastAsia="Arial Nova" w:hAnsi="Montserrat" w:cs="Arial Nova"/>
          <w:b/>
          <w:bCs/>
        </w:rPr>
        <w:t xml:space="preserve">Definitions:  </w:t>
      </w:r>
      <w:r w:rsidR="4734D1CC" w:rsidRPr="00016CE4">
        <w:rPr>
          <w:rFonts w:ascii="Montserrat" w:eastAsia="Arial Nova" w:hAnsi="Montserrat" w:cs="Arial Nova"/>
          <w:b/>
          <w:bCs/>
        </w:rPr>
        <w:t>Which of these proposals do you agree with (if any), please tell us why?</w:t>
      </w:r>
    </w:p>
    <w:p w14:paraId="60AB8F52" w14:textId="4455B309" w:rsidR="5AC031C6" w:rsidRPr="00016CE4" w:rsidRDefault="5AC031C6" w:rsidP="190CD052">
      <w:pPr>
        <w:rPr>
          <w:rFonts w:ascii="Montserrat" w:eastAsia="Arial Nova" w:hAnsi="Montserrat" w:cs="Arial Nova"/>
        </w:rPr>
      </w:pPr>
      <w:r w:rsidRPr="00016CE4">
        <w:rPr>
          <w:rFonts w:ascii="Montserrat" w:eastAsia="Arial Nova" w:hAnsi="Montserrat" w:cs="Arial Nova"/>
        </w:rPr>
        <w:t>Note: f</w:t>
      </w:r>
      <w:r w:rsidR="46B5FFE6" w:rsidRPr="00016CE4">
        <w:rPr>
          <w:rFonts w:ascii="Montserrat" w:eastAsia="Arial Nova" w:hAnsi="Montserrat" w:cs="Arial Nova"/>
        </w:rPr>
        <w:t>or the purpose</w:t>
      </w:r>
      <w:r w:rsidR="03895749" w:rsidRPr="00016CE4">
        <w:rPr>
          <w:rFonts w:ascii="Montserrat" w:eastAsia="Arial Nova" w:hAnsi="Montserrat" w:cs="Arial Nova"/>
        </w:rPr>
        <w:t>s</w:t>
      </w:r>
      <w:r w:rsidR="46B5FFE6" w:rsidRPr="00016CE4">
        <w:rPr>
          <w:rFonts w:ascii="Montserrat" w:eastAsia="Arial Nova" w:hAnsi="Montserrat" w:cs="Arial Nova"/>
        </w:rPr>
        <w:t xml:space="preserve"> of th</w:t>
      </w:r>
      <w:r w:rsidR="09CC2D09" w:rsidRPr="00016CE4">
        <w:rPr>
          <w:rFonts w:ascii="Montserrat" w:eastAsia="Arial Nova" w:hAnsi="Montserrat" w:cs="Arial Nova"/>
        </w:rPr>
        <w:t>is</w:t>
      </w:r>
      <w:r w:rsidR="46B5FFE6" w:rsidRPr="00016CE4">
        <w:rPr>
          <w:rFonts w:ascii="Montserrat" w:eastAsia="Arial Nova" w:hAnsi="Montserrat" w:cs="Arial Nova"/>
        </w:rPr>
        <w:t xml:space="preserve"> consultation </w:t>
      </w:r>
      <w:r w:rsidR="0E122595" w:rsidRPr="00016CE4">
        <w:rPr>
          <w:rFonts w:ascii="Montserrat" w:eastAsia="Arial Nova" w:hAnsi="Montserrat" w:cs="Arial Nova"/>
        </w:rPr>
        <w:t xml:space="preserve">response, </w:t>
      </w:r>
      <w:r w:rsidR="46B5FFE6" w:rsidRPr="00016CE4">
        <w:rPr>
          <w:rFonts w:ascii="Montserrat" w:eastAsia="Arial Nova" w:hAnsi="Montserrat" w:cs="Arial Nova"/>
        </w:rPr>
        <w:t>we have adopted the</w:t>
      </w:r>
      <w:r w:rsidR="09EFEDAD" w:rsidRPr="00016CE4">
        <w:rPr>
          <w:rFonts w:ascii="Montserrat" w:eastAsia="Arial Nova" w:hAnsi="Montserrat" w:cs="Arial Nova"/>
        </w:rPr>
        <w:t xml:space="preserve"> language used by the Scottish Government</w:t>
      </w:r>
      <w:r w:rsidR="39FD1E65" w:rsidRPr="00016CE4">
        <w:rPr>
          <w:rFonts w:ascii="Montserrat" w:eastAsia="Arial Nova" w:hAnsi="Montserrat" w:cs="Arial Nova"/>
        </w:rPr>
        <w:t xml:space="preserve"> in the consultation</w:t>
      </w:r>
      <w:r w:rsidR="09EFEDAD" w:rsidRPr="00016CE4">
        <w:rPr>
          <w:rFonts w:ascii="Montserrat" w:eastAsia="Arial Nova" w:hAnsi="Montserrat" w:cs="Arial Nova"/>
        </w:rPr>
        <w:t>, referring to</w:t>
      </w:r>
      <w:r w:rsidR="63902C6F" w:rsidRPr="00016CE4">
        <w:rPr>
          <w:rFonts w:ascii="Montserrat" w:eastAsia="Arial Nova" w:hAnsi="Montserrat" w:cs="Arial Nova"/>
        </w:rPr>
        <w:t xml:space="preserve"> ‘</w:t>
      </w:r>
      <w:proofErr w:type="spellStart"/>
      <w:r w:rsidR="09EFEDAD" w:rsidRPr="00016CE4">
        <w:rPr>
          <w:rFonts w:ascii="Montserrat" w:eastAsia="Arial Nova" w:hAnsi="Montserrat" w:cs="Arial Nova"/>
        </w:rPr>
        <w:t>neurodivergent</w:t>
      </w:r>
      <w:proofErr w:type="spellEnd"/>
      <w:r w:rsidR="09EFEDAD" w:rsidRPr="00016CE4">
        <w:rPr>
          <w:rFonts w:ascii="Montserrat" w:eastAsia="Arial Nova" w:hAnsi="Montserrat" w:cs="Arial Nova"/>
        </w:rPr>
        <w:t xml:space="preserve"> people</w:t>
      </w:r>
      <w:r w:rsidR="475706C2" w:rsidRPr="00016CE4">
        <w:rPr>
          <w:rFonts w:ascii="Montserrat" w:eastAsia="Arial Nova" w:hAnsi="Montserrat" w:cs="Arial Nova"/>
        </w:rPr>
        <w:t>’</w:t>
      </w:r>
      <w:r w:rsidR="09EFEDAD" w:rsidRPr="00016CE4">
        <w:rPr>
          <w:rFonts w:ascii="Montserrat" w:eastAsia="Arial Nova" w:hAnsi="Montserrat" w:cs="Arial Nova"/>
        </w:rPr>
        <w:t xml:space="preserve"> and </w:t>
      </w:r>
      <w:r w:rsidR="21D6474A" w:rsidRPr="00016CE4">
        <w:rPr>
          <w:rFonts w:ascii="Montserrat" w:eastAsia="Arial Nova" w:hAnsi="Montserrat" w:cs="Arial Nova"/>
        </w:rPr>
        <w:t>‘</w:t>
      </w:r>
      <w:r w:rsidR="09EFEDAD" w:rsidRPr="00016CE4">
        <w:rPr>
          <w:rFonts w:ascii="Montserrat" w:eastAsia="Arial Nova" w:hAnsi="Montserrat" w:cs="Arial Nova"/>
        </w:rPr>
        <w:t>people with learning disabilities</w:t>
      </w:r>
      <w:r w:rsidR="5F8046E8" w:rsidRPr="00016CE4">
        <w:rPr>
          <w:rFonts w:ascii="Montserrat" w:eastAsia="Arial Nova" w:hAnsi="Montserrat" w:cs="Arial Nova"/>
        </w:rPr>
        <w:t>’</w:t>
      </w:r>
      <w:r w:rsidR="09EFEDAD" w:rsidRPr="00016CE4">
        <w:rPr>
          <w:rFonts w:ascii="Montserrat" w:eastAsia="Arial Nova" w:hAnsi="Montserrat" w:cs="Arial Nova"/>
        </w:rPr>
        <w:t xml:space="preserve"> throughout.</w:t>
      </w:r>
    </w:p>
    <w:p w14:paraId="38B268C8" w14:textId="18669C90" w:rsidR="43926ED2" w:rsidRPr="00016CE4" w:rsidRDefault="7700F454" w:rsidP="190CD052">
      <w:pPr>
        <w:rPr>
          <w:rFonts w:ascii="Montserrat" w:eastAsia="Arial Nova" w:hAnsi="Montserrat" w:cs="Arial Nova"/>
        </w:rPr>
      </w:pPr>
      <w:r w:rsidRPr="00016CE4">
        <w:rPr>
          <w:rFonts w:ascii="Montserrat" w:eastAsia="Arial Nova" w:hAnsi="Montserrat" w:cs="Arial Nova"/>
        </w:rPr>
        <w:t>Language and definitions are important. People need to be comfortable with</w:t>
      </w:r>
      <w:r w:rsidR="32053EFF" w:rsidRPr="00016CE4">
        <w:rPr>
          <w:rFonts w:ascii="Montserrat" w:eastAsia="Arial Nova" w:hAnsi="Montserrat" w:cs="Arial Nova"/>
        </w:rPr>
        <w:t>,</w:t>
      </w:r>
      <w:r w:rsidRPr="00016CE4">
        <w:rPr>
          <w:rFonts w:ascii="Montserrat" w:eastAsia="Arial Nova" w:hAnsi="Montserrat" w:cs="Arial Nova"/>
        </w:rPr>
        <w:t xml:space="preserve"> and see themselves in</w:t>
      </w:r>
      <w:r w:rsidR="72C98D71" w:rsidRPr="00016CE4">
        <w:rPr>
          <w:rFonts w:ascii="Montserrat" w:eastAsia="Arial Nova" w:hAnsi="Montserrat" w:cs="Arial Nova"/>
        </w:rPr>
        <w:t>,</w:t>
      </w:r>
      <w:r w:rsidRPr="00016CE4">
        <w:rPr>
          <w:rFonts w:ascii="Montserrat" w:eastAsia="Arial Nova" w:hAnsi="Montserrat" w:cs="Arial Nova"/>
        </w:rPr>
        <w:t xml:space="preserve"> the language and definitions used</w:t>
      </w:r>
      <w:r w:rsidR="2D189A52" w:rsidRPr="00016CE4">
        <w:rPr>
          <w:rFonts w:ascii="Montserrat" w:eastAsia="Arial Nova" w:hAnsi="Montserrat" w:cs="Arial Nova"/>
        </w:rPr>
        <w:t xml:space="preserve"> to describe them and their needs</w:t>
      </w:r>
      <w:r w:rsidRPr="00016CE4">
        <w:rPr>
          <w:rFonts w:ascii="Montserrat" w:eastAsia="Arial Nova" w:hAnsi="Montserrat" w:cs="Arial Nova"/>
        </w:rPr>
        <w:t xml:space="preserve">. </w:t>
      </w:r>
      <w:r w:rsidR="655A5388" w:rsidRPr="00016CE4">
        <w:rPr>
          <w:rFonts w:ascii="Montserrat" w:eastAsia="Arial Nova" w:hAnsi="Montserrat" w:cs="Arial Nova"/>
        </w:rPr>
        <w:t>We know that in the past</w:t>
      </w:r>
      <w:r w:rsidR="10D70EBB" w:rsidRPr="00016CE4">
        <w:rPr>
          <w:rFonts w:ascii="Montserrat" w:eastAsia="Arial Nova" w:hAnsi="Montserrat" w:cs="Arial Nova"/>
        </w:rPr>
        <w:t>, and even in law now,</w:t>
      </w:r>
      <w:r w:rsidR="655A5388" w:rsidRPr="00016CE4">
        <w:rPr>
          <w:rFonts w:ascii="Montserrat" w:eastAsia="Arial Nova" w:hAnsi="Montserrat" w:cs="Arial Nova"/>
        </w:rPr>
        <w:t xml:space="preserve"> language</w:t>
      </w:r>
      <w:r w:rsidR="44B4D009" w:rsidRPr="00016CE4">
        <w:rPr>
          <w:rFonts w:ascii="Montserrat" w:eastAsia="Arial Nova" w:hAnsi="Montserrat" w:cs="Arial Nova"/>
        </w:rPr>
        <w:t xml:space="preserve"> – such as </w:t>
      </w:r>
      <w:r w:rsidR="4894D2DE" w:rsidRPr="00016CE4">
        <w:rPr>
          <w:rFonts w:ascii="Montserrat" w:eastAsia="Arial Nova" w:hAnsi="Montserrat" w:cs="Arial Nova"/>
        </w:rPr>
        <w:t>‘</w:t>
      </w:r>
      <w:r w:rsidR="44B4D009" w:rsidRPr="00016CE4">
        <w:rPr>
          <w:rFonts w:ascii="Montserrat" w:eastAsia="Arial Nova" w:hAnsi="Montserrat" w:cs="Arial Nova"/>
        </w:rPr>
        <w:t>mental disorder</w:t>
      </w:r>
      <w:r w:rsidR="39CDCBF4" w:rsidRPr="00016CE4">
        <w:rPr>
          <w:rFonts w:ascii="Montserrat" w:eastAsia="Arial Nova" w:hAnsi="Montserrat" w:cs="Arial Nova"/>
        </w:rPr>
        <w:t>’</w:t>
      </w:r>
      <w:r w:rsidR="44B4D009" w:rsidRPr="00016CE4">
        <w:rPr>
          <w:rFonts w:ascii="Montserrat" w:eastAsia="Arial Nova" w:hAnsi="Montserrat" w:cs="Arial Nova"/>
        </w:rPr>
        <w:t xml:space="preserve"> – </w:t>
      </w:r>
      <w:r w:rsidR="655A5388" w:rsidRPr="00016CE4">
        <w:rPr>
          <w:rFonts w:ascii="Montserrat" w:eastAsia="Arial Nova" w:hAnsi="Montserrat" w:cs="Arial Nova"/>
        </w:rPr>
        <w:t xml:space="preserve">has been used in mental health which has been unhelpful and </w:t>
      </w:r>
      <w:r w:rsidR="3210B639" w:rsidRPr="00016CE4">
        <w:rPr>
          <w:rFonts w:ascii="Montserrat" w:eastAsia="Arial Nova" w:hAnsi="Montserrat" w:cs="Arial Nova"/>
        </w:rPr>
        <w:t xml:space="preserve">served to </w:t>
      </w:r>
      <w:r w:rsidR="6C5A82AE" w:rsidRPr="00016CE4">
        <w:rPr>
          <w:rFonts w:ascii="Montserrat" w:eastAsia="Arial Nova" w:hAnsi="Montserrat" w:cs="Arial Nova"/>
        </w:rPr>
        <w:t>increase stigma.</w:t>
      </w:r>
      <w:r w:rsidR="655A5388" w:rsidRPr="00016CE4">
        <w:rPr>
          <w:rFonts w:ascii="Montserrat" w:eastAsia="Arial Nova" w:hAnsi="Montserrat" w:cs="Arial Nova"/>
        </w:rPr>
        <w:t xml:space="preserve">  While there are differing preferences and opinions within the </w:t>
      </w:r>
      <w:proofErr w:type="spellStart"/>
      <w:r w:rsidR="655A5388" w:rsidRPr="00016CE4">
        <w:rPr>
          <w:rFonts w:ascii="Montserrat" w:eastAsia="Arial Nova" w:hAnsi="Montserrat" w:cs="Arial Nova"/>
        </w:rPr>
        <w:t>neurodiver</w:t>
      </w:r>
      <w:r w:rsidR="3C7BC225" w:rsidRPr="00016CE4">
        <w:rPr>
          <w:rFonts w:ascii="Montserrat" w:eastAsia="Arial Nova" w:hAnsi="Montserrat" w:cs="Arial Nova"/>
        </w:rPr>
        <w:t>gent</w:t>
      </w:r>
      <w:proofErr w:type="spellEnd"/>
      <w:r w:rsidR="3C7BC225" w:rsidRPr="00016CE4">
        <w:rPr>
          <w:rFonts w:ascii="Montserrat" w:eastAsia="Arial Nova" w:hAnsi="Montserrat" w:cs="Arial Nova"/>
        </w:rPr>
        <w:t xml:space="preserve"> </w:t>
      </w:r>
      <w:r w:rsidR="5C58760B" w:rsidRPr="00016CE4">
        <w:rPr>
          <w:rFonts w:ascii="Montserrat" w:eastAsia="Arial Nova" w:hAnsi="Montserrat" w:cs="Arial Nova"/>
        </w:rPr>
        <w:t>and autistic</w:t>
      </w:r>
      <w:r w:rsidR="655A5388" w:rsidRPr="00016CE4">
        <w:rPr>
          <w:rFonts w:ascii="Montserrat" w:eastAsia="Arial Nova" w:hAnsi="Montserrat" w:cs="Arial Nova"/>
        </w:rPr>
        <w:t xml:space="preserve"> communit</w:t>
      </w:r>
      <w:r w:rsidR="2F29C314" w:rsidRPr="00016CE4">
        <w:rPr>
          <w:rFonts w:ascii="Montserrat" w:eastAsia="Arial Nova" w:hAnsi="Montserrat" w:cs="Arial Nova"/>
        </w:rPr>
        <w:t>ies</w:t>
      </w:r>
      <w:r w:rsidR="655A5388" w:rsidRPr="00016CE4">
        <w:rPr>
          <w:rFonts w:ascii="Montserrat" w:eastAsia="Arial Nova" w:hAnsi="Montserrat" w:cs="Arial Nova"/>
        </w:rPr>
        <w:t xml:space="preserve">, which </w:t>
      </w:r>
      <w:r w:rsidR="088FEC9B" w:rsidRPr="00016CE4">
        <w:rPr>
          <w:rFonts w:ascii="Montserrat" w:eastAsia="Arial Nova" w:hAnsi="Montserrat" w:cs="Arial Nova"/>
        </w:rPr>
        <w:t xml:space="preserve">are themselves </w:t>
      </w:r>
      <w:r w:rsidR="655A5388" w:rsidRPr="00016CE4">
        <w:rPr>
          <w:rFonts w:ascii="Montserrat" w:eastAsia="Arial Nova" w:hAnsi="Montserrat" w:cs="Arial Nova"/>
        </w:rPr>
        <w:t xml:space="preserve">continuing to develop, Scottish Government </w:t>
      </w:r>
      <w:r w:rsidR="1B3F7DA5" w:rsidRPr="00016CE4">
        <w:rPr>
          <w:rFonts w:ascii="Montserrat" w:eastAsia="Arial Nova" w:hAnsi="Montserrat" w:cs="Arial Nova"/>
        </w:rPr>
        <w:t>should</w:t>
      </w:r>
      <w:r w:rsidR="655A5388" w:rsidRPr="00016CE4">
        <w:rPr>
          <w:rFonts w:ascii="Montserrat" w:eastAsia="Arial Nova" w:hAnsi="Montserrat" w:cs="Arial Nova"/>
        </w:rPr>
        <w:t xml:space="preserve"> be cautious about codifying in legislation language that the communities it is hoping to support </w:t>
      </w:r>
      <w:r w:rsidR="7F9777F8" w:rsidRPr="00016CE4">
        <w:rPr>
          <w:rFonts w:ascii="Montserrat" w:eastAsia="Arial Nova" w:hAnsi="Montserrat" w:cs="Arial Nova"/>
        </w:rPr>
        <w:t xml:space="preserve">may </w:t>
      </w:r>
      <w:r w:rsidR="655A5388" w:rsidRPr="00016CE4">
        <w:rPr>
          <w:rFonts w:ascii="Montserrat" w:eastAsia="Arial Nova" w:hAnsi="Montserrat" w:cs="Arial Nova"/>
        </w:rPr>
        <w:t>find stigmatising.</w:t>
      </w:r>
    </w:p>
    <w:p w14:paraId="79B69A0A" w14:textId="0D1F86E3" w:rsidR="4FE6E9F5" w:rsidRPr="00016CE4" w:rsidRDefault="040BC535" w:rsidP="190CD052">
      <w:pPr>
        <w:rPr>
          <w:rFonts w:ascii="Montserrat" w:eastAsia="Arial Nova" w:hAnsi="Montserrat" w:cs="Arial Nova"/>
        </w:rPr>
      </w:pPr>
      <w:r w:rsidRPr="00016CE4">
        <w:rPr>
          <w:rFonts w:ascii="Montserrat" w:eastAsia="Arial Nova" w:hAnsi="Montserrat" w:cs="Arial Nova"/>
        </w:rPr>
        <w:t>W</w:t>
      </w:r>
      <w:r w:rsidR="4734D1CC" w:rsidRPr="00016CE4">
        <w:rPr>
          <w:rFonts w:ascii="Montserrat" w:eastAsia="Arial Nova" w:hAnsi="Montserrat" w:cs="Arial Nova"/>
        </w:rPr>
        <w:t xml:space="preserve">hen it comes to </w:t>
      </w:r>
      <w:r w:rsidR="19FEFC9D" w:rsidRPr="00016CE4">
        <w:rPr>
          <w:rFonts w:ascii="Montserrat" w:eastAsia="Arial Nova" w:hAnsi="Montserrat" w:cs="Arial Nova"/>
        </w:rPr>
        <w:t>terminology of this type,</w:t>
      </w:r>
      <w:r w:rsidR="4734D1CC" w:rsidRPr="00016CE4">
        <w:rPr>
          <w:rFonts w:ascii="Montserrat" w:eastAsia="Arial Nova" w:hAnsi="Montserrat" w:cs="Arial Nova"/>
        </w:rPr>
        <w:t xml:space="preserve"> the views of those with lived experience</w:t>
      </w:r>
      <w:r w:rsidR="42800979" w:rsidRPr="00016CE4">
        <w:rPr>
          <w:rFonts w:ascii="Montserrat" w:eastAsia="Arial Nova" w:hAnsi="Montserrat" w:cs="Arial Nova"/>
        </w:rPr>
        <w:t xml:space="preserve"> – those</w:t>
      </w:r>
      <w:r w:rsidR="4734D1CC" w:rsidRPr="00016CE4">
        <w:rPr>
          <w:rFonts w:ascii="Montserrat" w:eastAsia="Arial Nova" w:hAnsi="Montserrat" w:cs="Arial Nova"/>
        </w:rPr>
        <w:t xml:space="preserve"> </w:t>
      </w:r>
      <w:r w:rsidR="42800979" w:rsidRPr="00016CE4">
        <w:rPr>
          <w:rFonts w:ascii="Montserrat" w:eastAsia="Arial Nova" w:hAnsi="Montserrat" w:cs="Arial Nova"/>
        </w:rPr>
        <w:t xml:space="preserve">the terminology seeks to describe – </w:t>
      </w:r>
      <w:r w:rsidR="4734D1CC" w:rsidRPr="00016CE4">
        <w:rPr>
          <w:rFonts w:ascii="Montserrat" w:eastAsia="Arial Nova" w:hAnsi="Montserrat" w:cs="Arial Nova"/>
        </w:rPr>
        <w:t>should be given the most weight</w:t>
      </w:r>
      <w:r w:rsidR="55863B1F" w:rsidRPr="00016CE4">
        <w:rPr>
          <w:rFonts w:ascii="Montserrat" w:eastAsia="Arial Nova" w:hAnsi="Montserrat" w:cs="Arial Nova"/>
        </w:rPr>
        <w:t xml:space="preserve">. </w:t>
      </w:r>
      <w:r w:rsidR="0A83EB9E" w:rsidRPr="00016CE4">
        <w:rPr>
          <w:rFonts w:ascii="Montserrat" w:eastAsia="Arial Nova" w:hAnsi="Montserrat" w:cs="Arial Nova"/>
        </w:rPr>
        <w:t xml:space="preserve">The term </w:t>
      </w:r>
      <w:r w:rsidR="2200600C" w:rsidRPr="00016CE4">
        <w:rPr>
          <w:rFonts w:ascii="Montserrat" w:eastAsia="Arial Nova" w:hAnsi="Montserrat" w:cs="Arial Nova"/>
        </w:rPr>
        <w:t>‘</w:t>
      </w:r>
      <w:r w:rsidR="2EB2A8D1" w:rsidRPr="00016CE4">
        <w:rPr>
          <w:rFonts w:ascii="Montserrat" w:eastAsia="Arial Nova" w:hAnsi="Montserrat" w:cs="Arial Nova"/>
        </w:rPr>
        <w:t>neurodiversity</w:t>
      </w:r>
      <w:r w:rsidR="26050E81" w:rsidRPr="00016CE4">
        <w:rPr>
          <w:rFonts w:ascii="Montserrat" w:eastAsia="Arial Nova" w:hAnsi="Montserrat" w:cs="Arial Nova"/>
        </w:rPr>
        <w:t>’</w:t>
      </w:r>
      <w:r w:rsidR="0A83EB9E" w:rsidRPr="00016CE4">
        <w:rPr>
          <w:rFonts w:ascii="Montserrat" w:eastAsia="Arial Nova" w:hAnsi="Montserrat" w:cs="Arial Nova"/>
        </w:rPr>
        <w:t xml:space="preserve"> was collectively coined</w:t>
      </w:r>
      <w:r w:rsidR="4FE6E9F5" w:rsidRPr="00016CE4">
        <w:rPr>
          <w:rStyle w:val="FootnoteReference"/>
          <w:rFonts w:ascii="Montserrat" w:eastAsia="Arial Nova" w:hAnsi="Montserrat" w:cs="Arial Nova"/>
        </w:rPr>
        <w:footnoteReference w:id="1"/>
      </w:r>
      <w:r w:rsidR="0A83EB9E" w:rsidRPr="00016CE4">
        <w:rPr>
          <w:rFonts w:ascii="Montserrat" w:eastAsia="Arial Nova" w:hAnsi="Montserrat" w:cs="Arial Nova"/>
        </w:rPr>
        <w:t xml:space="preserve"> to express a wide range of conditions where individuals have different nervous systems, and therefore express themselves and experience</w:t>
      </w:r>
      <w:r w:rsidR="0D3AD8E9" w:rsidRPr="00016CE4">
        <w:rPr>
          <w:rFonts w:ascii="Montserrat" w:eastAsia="Arial Nova" w:hAnsi="Montserrat" w:cs="Arial Nova"/>
        </w:rPr>
        <w:t xml:space="preserve"> the world in different ways.</w:t>
      </w:r>
      <w:r w:rsidR="0A63A967" w:rsidRPr="00016CE4">
        <w:rPr>
          <w:rFonts w:ascii="Montserrat" w:eastAsia="Arial Nova" w:hAnsi="Montserrat" w:cs="Arial Nova"/>
        </w:rPr>
        <w:t xml:space="preserve">  </w:t>
      </w:r>
      <w:r w:rsidR="3936D56F" w:rsidRPr="00016CE4">
        <w:rPr>
          <w:rFonts w:ascii="Montserrat" w:eastAsia="Arial Nova" w:hAnsi="Montserrat" w:cs="Arial Nova"/>
        </w:rPr>
        <w:t>D</w:t>
      </w:r>
      <w:r w:rsidR="177DA004" w:rsidRPr="00016CE4">
        <w:rPr>
          <w:rFonts w:ascii="Montserrat" w:eastAsia="Arial Nova" w:hAnsi="Montserrat" w:cs="Arial Nova"/>
        </w:rPr>
        <w:t xml:space="preserve">efinitions </w:t>
      </w:r>
      <w:r w:rsidR="47201ADF" w:rsidRPr="00016CE4">
        <w:rPr>
          <w:rFonts w:ascii="Montserrat" w:eastAsia="Arial Nova" w:hAnsi="Montserrat" w:cs="Arial Nova"/>
        </w:rPr>
        <w:t>should</w:t>
      </w:r>
      <w:r w:rsidR="177DA004" w:rsidRPr="00016CE4">
        <w:rPr>
          <w:rFonts w:ascii="Montserrat" w:eastAsia="Arial Nova" w:hAnsi="Montserrat" w:cs="Arial Nova"/>
        </w:rPr>
        <w:t xml:space="preserve"> stay away from ideas of right/wrong</w:t>
      </w:r>
      <w:r w:rsidR="7223A06E" w:rsidRPr="00016CE4">
        <w:rPr>
          <w:rFonts w:ascii="Montserrat" w:eastAsia="Arial Nova" w:hAnsi="Montserrat" w:cs="Arial Nova"/>
        </w:rPr>
        <w:t xml:space="preserve"> or </w:t>
      </w:r>
      <w:r w:rsidR="177DA004" w:rsidRPr="00016CE4">
        <w:rPr>
          <w:rFonts w:ascii="Montserrat" w:eastAsia="Arial Nova" w:hAnsi="Montserrat" w:cs="Arial Nova"/>
        </w:rPr>
        <w:t>normal/abnormal</w:t>
      </w:r>
      <w:r w:rsidR="1AD0C698" w:rsidRPr="00016CE4">
        <w:rPr>
          <w:rFonts w:ascii="Montserrat" w:eastAsia="Arial Nova" w:hAnsi="Montserrat" w:cs="Arial Nova"/>
        </w:rPr>
        <w:t>.</w:t>
      </w:r>
      <w:r w:rsidR="6B6A68F0" w:rsidRPr="00016CE4">
        <w:rPr>
          <w:rFonts w:ascii="Montserrat" w:eastAsia="Arial Nova" w:hAnsi="Montserrat" w:cs="Arial Nova"/>
        </w:rPr>
        <w:t xml:space="preserve"> </w:t>
      </w:r>
    </w:p>
    <w:p w14:paraId="5CE76531" w14:textId="7A77090D" w:rsidR="4FE6E9F5" w:rsidRPr="00016CE4" w:rsidRDefault="335EF624" w:rsidP="190CD052">
      <w:pPr>
        <w:rPr>
          <w:rFonts w:ascii="Montserrat" w:eastAsia="Arial Nova" w:hAnsi="Montserrat" w:cs="Arial Nova"/>
        </w:rPr>
      </w:pPr>
      <w:r w:rsidRPr="00016CE4">
        <w:rPr>
          <w:rFonts w:ascii="Montserrat" w:eastAsia="Arial Nova" w:hAnsi="Montserrat" w:cs="Arial Nova"/>
        </w:rPr>
        <w:t>We know that language does not stay still</w:t>
      </w:r>
      <w:r w:rsidR="6C6E8EEA" w:rsidRPr="00016CE4">
        <w:rPr>
          <w:rFonts w:ascii="Montserrat" w:eastAsia="Arial Nova" w:hAnsi="Montserrat" w:cs="Arial Nova"/>
        </w:rPr>
        <w:t xml:space="preserve"> and </w:t>
      </w:r>
      <w:r w:rsidRPr="00016CE4">
        <w:rPr>
          <w:rFonts w:ascii="Montserrat" w:eastAsia="Arial Nova" w:hAnsi="Montserrat" w:cs="Arial Nova"/>
        </w:rPr>
        <w:t xml:space="preserve">can change over time.  </w:t>
      </w:r>
      <w:r w:rsidR="4EFB6942" w:rsidRPr="00016CE4">
        <w:rPr>
          <w:rFonts w:ascii="Montserrat" w:eastAsia="Arial Nova" w:hAnsi="Montserrat" w:cs="Arial Nova"/>
        </w:rPr>
        <w:t>It may therefore</w:t>
      </w:r>
      <w:r w:rsidR="3E10EF41" w:rsidRPr="00016CE4">
        <w:rPr>
          <w:rFonts w:ascii="Montserrat" w:eastAsia="Arial Nova" w:hAnsi="Montserrat" w:cs="Arial Nova"/>
        </w:rPr>
        <w:t xml:space="preserve"> be worth the Government</w:t>
      </w:r>
      <w:r w:rsidR="6B6A68F0" w:rsidRPr="00016CE4">
        <w:rPr>
          <w:rFonts w:ascii="Montserrat" w:eastAsia="Arial Nova" w:hAnsi="Montserrat" w:cs="Arial Nova"/>
        </w:rPr>
        <w:t xml:space="preserve"> considering specifying a secondary power</w:t>
      </w:r>
      <w:r w:rsidR="73F72957" w:rsidRPr="00016CE4">
        <w:rPr>
          <w:rFonts w:ascii="Montserrat" w:eastAsia="Arial Nova" w:hAnsi="Montserrat" w:cs="Arial Nova"/>
        </w:rPr>
        <w:t xml:space="preserve"> within the </w:t>
      </w:r>
      <w:r w:rsidR="64C9A8F0" w:rsidRPr="00016CE4">
        <w:rPr>
          <w:rFonts w:ascii="Montserrat" w:eastAsia="Arial Nova" w:hAnsi="Montserrat" w:cs="Arial Nova"/>
        </w:rPr>
        <w:t>B</w:t>
      </w:r>
      <w:r w:rsidR="73F72957" w:rsidRPr="00016CE4">
        <w:rPr>
          <w:rFonts w:ascii="Montserrat" w:eastAsia="Arial Nova" w:hAnsi="Montserrat" w:cs="Arial Nova"/>
        </w:rPr>
        <w:t>ill</w:t>
      </w:r>
      <w:r w:rsidR="6B6A68F0" w:rsidRPr="00016CE4">
        <w:rPr>
          <w:rFonts w:ascii="Montserrat" w:eastAsia="Arial Nova" w:hAnsi="Montserrat" w:cs="Arial Nova"/>
        </w:rPr>
        <w:t xml:space="preserve"> to review language further down the line, so that the </w:t>
      </w:r>
      <w:r w:rsidR="6B6A68F0" w:rsidRPr="00016CE4">
        <w:rPr>
          <w:rFonts w:ascii="Montserrat" w:eastAsia="Arial Nova" w:hAnsi="Montserrat" w:cs="Arial Nova"/>
        </w:rPr>
        <w:lastRenderedPageBreak/>
        <w:t xml:space="preserve">appropriateness of the </w:t>
      </w:r>
      <w:r w:rsidR="277A3F31" w:rsidRPr="00016CE4">
        <w:rPr>
          <w:rFonts w:ascii="Montserrat" w:eastAsia="Arial Nova" w:hAnsi="Montserrat" w:cs="Arial Nova"/>
        </w:rPr>
        <w:t>language used can be updated as norms and preferences evolve.</w:t>
      </w:r>
    </w:p>
    <w:p w14:paraId="1452CEB2" w14:textId="549426F4" w:rsidR="4FE6E9F5" w:rsidRPr="00016CE4" w:rsidRDefault="414A84A8" w:rsidP="190CD052">
      <w:pPr>
        <w:rPr>
          <w:rFonts w:ascii="Montserrat" w:eastAsia="Arial Nova" w:hAnsi="Montserrat" w:cs="Arial Nova"/>
          <w:b/>
          <w:bCs/>
        </w:rPr>
      </w:pPr>
      <w:r w:rsidRPr="00016CE4">
        <w:rPr>
          <w:rFonts w:ascii="Montserrat" w:eastAsia="Arial Nova" w:hAnsi="Montserrat" w:cs="Arial Nova"/>
          <w:b/>
          <w:bCs/>
        </w:rPr>
        <w:t>Strategies:  Which of these proposals do you agree with (if any), please tell us why?</w:t>
      </w:r>
    </w:p>
    <w:p w14:paraId="73C83741" w14:textId="6CC173C1" w:rsidR="4FE6E9F5" w:rsidRPr="00016CE4" w:rsidRDefault="04664338" w:rsidP="190CD052">
      <w:pPr>
        <w:rPr>
          <w:rFonts w:ascii="Montserrat" w:eastAsia="Arial Nova" w:hAnsi="Montserrat" w:cs="Arial Nova"/>
        </w:rPr>
      </w:pPr>
      <w:r w:rsidRPr="00016CE4">
        <w:rPr>
          <w:rFonts w:ascii="Montserrat" w:eastAsia="Arial Nova" w:hAnsi="Montserrat" w:cs="Arial Nova"/>
        </w:rPr>
        <w:t xml:space="preserve">We are broadly supportive of </w:t>
      </w:r>
      <w:r w:rsidR="414A84A8" w:rsidRPr="00016CE4">
        <w:rPr>
          <w:rFonts w:ascii="Montserrat" w:eastAsia="Arial Nova" w:hAnsi="Montserrat" w:cs="Arial Nova"/>
        </w:rPr>
        <w:t>all</w:t>
      </w:r>
      <w:r w:rsidR="46E5672D" w:rsidRPr="00016CE4">
        <w:rPr>
          <w:rFonts w:ascii="Montserrat" w:eastAsia="Arial Nova" w:hAnsi="Montserrat" w:cs="Arial Nova"/>
        </w:rPr>
        <w:t xml:space="preserve"> the</w:t>
      </w:r>
      <w:r w:rsidR="414A84A8" w:rsidRPr="00016CE4">
        <w:rPr>
          <w:rFonts w:ascii="Montserrat" w:eastAsia="Arial Nova" w:hAnsi="Montserrat" w:cs="Arial Nova"/>
        </w:rPr>
        <w:t xml:space="preserve"> </w:t>
      </w:r>
      <w:r w:rsidR="17F44A73" w:rsidRPr="00016CE4">
        <w:rPr>
          <w:rFonts w:ascii="Montserrat" w:eastAsia="Arial Nova" w:hAnsi="Montserrat" w:cs="Arial Nova"/>
        </w:rPr>
        <w:t>proposals</w:t>
      </w:r>
      <w:r w:rsidR="414A84A8" w:rsidRPr="00016CE4">
        <w:rPr>
          <w:rFonts w:ascii="Montserrat" w:eastAsia="Arial Nova" w:hAnsi="Montserrat" w:cs="Arial Nova"/>
        </w:rPr>
        <w:t xml:space="preserve"> </w:t>
      </w:r>
      <w:r w:rsidR="23281295" w:rsidRPr="00016CE4">
        <w:rPr>
          <w:rFonts w:ascii="Montserrat" w:eastAsia="Arial Nova" w:hAnsi="Montserrat" w:cs="Arial Nova"/>
        </w:rPr>
        <w:t>relating to</w:t>
      </w:r>
      <w:r w:rsidR="04F4BDDB" w:rsidRPr="00016CE4">
        <w:rPr>
          <w:rFonts w:ascii="Montserrat" w:eastAsia="Arial Nova" w:hAnsi="Montserrat" w:cs="Arial Nova"/>
        </w:rPr>
        <w:t xml:space="preserve"> </w:t>
      </w:r>
      <w:r w:rsidR="304D1239" w:rsidRPr="00016CE4">
        <w:rPr>
          <w:rFonts w:ascii="Montserrat" w:eastAsia="Arial Nova" w:hAnsi="Montserrat" w:cs="Arial Nova"/>
        </w:rPr>
        <w:t>strategies</w:t>
      </w:r>
      <w:r w:rsidR="041F9FE1" w:rsidRPr="00016CE4">
        <w:rPr>
          <w:rFonts w:ascii="Montserrat" w:eastAsia="Arial Nova" w:hAnsi="Montserrat" w:cs="Arial Nova"/>
        </w:rPr>
        <w:t>.</w:t>
      </w:r>
      <w:r w:rsidR="304D1239" w:rsidRPr="00016CE4">
        <w:rPr>
          <w:rFonts w:ascii="Montserrat" w:eastAsia="Arial Nova" w:hAnsi="Montserrat" w:cs="Arial Nova"/>
        </w:rPr>
        <w:t xml:space="preserve"> </w:t>
      </w:r>
      <w:r w:rsidR="762099E4" w:rsidRPr="00016CE4">
        <w:rPr>
          <w:rFonts w:ascii="Montserrat" w:eastAsia="Arial Nova" w:hAnsi="Montserrat" w:cs="Arial Nova"/>
        </w:rPr>
        <w:t>However, we also note that</w:t>
      </w:r>
      <w:r w:rsidR="04F4BDDB" w:rsidRPr="00016CE4">
        <w:rPr>
          <w:rFonts w:ascii="Montserrat" w:eastAsia="Arial Nova" w:hAnsi="Montserrat" w:cs="Arial Nova"/>
        </w:rPr>
        <w:t xml:space="preserve"> for strategies to be effective they need to be adequately resource</w:t>
      </w:r>
      <w:r w:rsidR="0B155DFC" w:rsidRPr="00016CE4">
        <w:rPr>
          <w:rFonts w:ascii="Montserrat" w:eastAsia="Arial Nova" w:hAnsi="Montserrat" w:cs="Arial Nova"/>
        </w:rPr>
        <w:t>d</w:t>
      </w:r>
      <w:r w:rsidR="04F4BDDB" w:rsidRPr="00016CE4">
        <w:rPr>
          <w:rFonts w:ascii="Montserrat" w:eastAsia="Arial Nova" w:hAnsi="Montserrat" w:cs="Arial Nova"/>
        </w:rPr>
        <w:t>, as well as aligned with other strategies.</w:t>
      </w:r>
      <w:r w:rsidR="5F69AC03" w:rsidRPr="00016CE4">
        <w:rPr>
          <w:rFonts w:ascii="Montserrat" w:eastAsia="Arial Nova" w:hAnsi="Montserrat" w:cs="Arial Nova"/>
        </w:rPr>
        <w:t xml:space="preserve"> </w:t>
      </w:r>
      <w:r w:rsidR="65212885" w:rsidRPr="00016CE4">
        <w:rPr>
          <w:rFonts w:ascii="Montserrat" w:eastAsia="Arial Nova" w:hAnsi="Montserrat" w:cs="Arial Nova"/>
        </w:rPr>
        <w:t>There must be appropriate leadership, governance, and measurement and evaluation.</w:t>
      </w:r>
      <w:r w:rsidR="5F69AC03" w:rsidRPr="00016CE4">
        <w:rPr>
          <w:rFonts w:ascii="Montserrat" w:eastAsia="Arial Nova" w:hAnsi="Montserrat" w:cs="Arial Nova"/>
        </w:rPr>
        <w:t xml:space="preserve"> </w:t>
      </w:r>
      <w:r w:rsidR="17AF7A87" w:rsidRPr="00016CE4">
        <w:rPr>
          <w:rFonts w:ascii="Montserrat" w:eastAsia="Arial Nova" w:hAnsi="Montserrat" w:cs="Arial Nova"/>
        </w:rPr>
        <w:t>I</w:t>
      </w:r>
      <w:r w:rsidR="5F69AC03" w:rsidRPr="00016CE4">
        <w:rPr>
          <w:rFonts w:ascii="Montserrat" w:eastAsia="Arial Nova" w:hAnsi="Montserrat" w:cs="Arial Nova"/>
        </w:rPr>
        <w:t xml:space="preserve">t will be important that </w:t>
      </w:r>
      <w:r w:rsidR="63B09EC0" w:rsidRPr="00016CE4">
        <w:rPr>
          <w:rFonts w:ascii="Montserrat" w:eastAsia="Arial Nova" w:hAnsi="Montserrat" w:cs="Arial Nova"/>
        </w:rPr>
        <w:t xml:space="preserve">any strategies emerging from this legislation are cognisant of, and aligned with, </w:t>
      </w:r>
      <w:r w:rsidR="5F69AC03" w:rsidRPr="00016CE4">
        <w:rPr>
          <w:rFonts w:ascii="Montserrat" w:eastAsia="Arial Nova" w:hAnsi="Montserrat" w:cs="Arial Nova"/>
        </w:rPr>
        <w:t xml:space="preserve">the </w:t>
      </w:r>
      <w:r w:rsidR="59343CC9" w:rsidRPr="00016CE4">
        <w:rPr>
          <w:rFonts w:ascii="Montserrat" w:eastAsia="Arial Nova" w:hAnsi="Montserrat" w:cs="Arial Nova"/>
        </w:rPr>
        <w:t xml:space="preserve">existing </w:t>
      </w:r>
      <w:r w:rsidR="5F69AC03" w:rsidRPr="00016CE4">
        <w:rPr>
          <w:rFonts w:ascii="Montserrat" w:eastAsia="Arial Nova" w:hAnsi="Montserrat" w:cs="Arial Nova"/>
        </w:rPr>
        <w:t>mental health strategy, suicide prevention strategy</w:t>
      </w:r>
      <w:r w:rsidR="4FDF498C" w:rsidRPr="00016CE4">
        <w:rPr>
          <w:rFonts w:ascii="Montserrat" w:eastAsia="Arial Nova" w:hAnsi="Montserrat" w:cs="Arial Nova"/>
        </w:rPr>
        <w:t xml:space="preserve"> and self-harm strategy.</w:t>
      </w:r>
    </w:p>
    <w:p w14:paraId="2C7D807A" w14:textId="64F8A4CA" w:rsidR="2E47E220" w:rsidRPr="00016CE4" w:rsidRDefault="0AD0E758" w:rsidP="190CD052">
      <w:pPr>
        <w:rPr>
          <w:rFonts w:ascii="Montserrat" w:eastAsia="Arial Nova" w:hAnsi="Montserrat" w:cs="Arial Nova"/>
        </w:rPr>
      </w:pPr>
      <w:r w:rsidRPr="00016CE4">
        <w:rPr>
          <w:rFonts w:ascii="Montserrat" w:eastAsia="Arial Nova" w:hAnsi="Montserrat" w:cs="Arial Nova"/>
        </w:rPr>
        <w:t xml:space="preserve">Figures </w:t>
      </w:r>
      <w:r w:rsidR="446DAAB9" w:rsidRPr="00016CE4">
        <w:rPr>
          <w:rFonts w:ascii="Montserrat" w:eastAsia="Arial Nova" w:hAnsi="Montserrat" w:cs="Arial Nova"/>
        </w:rPr>
        <w:t>vary but find that at a minimum</w:t>
      </w:r>
      <w:r w:rsidRPr="00016CE4">
        <w:rPr>
          <w:rFonts w:ascii="Montserrat" w:eastAsia="Arial Nova" w:hAnsi="Montserrat" w:cs="Arial Nova"/>
        </w:rPr>
        <w:t xml:space="preserve"> 11% of autistic adults had thought about suicide during their lifetime, and up to 35% had planned or attempted suicide</w:t>
      </w:r>
      <w:r w:rsidR="6FF9EAA9" w:rsidRPr="00016CE4">
        <w:rPr>
          <w:rFonts w:ascii="Montserrat" w:eastAsia="Arial Nova" w:hAnsi="Montserrat" w:cs="Arial Nova"/>
        </w:rPr>
        <w:t>.</w:t>
      </w:r>
      <w:r w:rsidR="2E47E220" w:rsidRPr="00016CE4">
        <w:rPr>
          <w:rStyle w:val="FootnoteReference"/>
          <w:rFonts w:ascii="Montserrat" w:eastAsia="Arial Nova" w:hAnsi="Montserrat" w:cs="Arial Nova"/>
        </w:rPr>
        <w:footnoteReference w:id="2"/>
      </w:r>
      <w:r w:rsidR="649F5CFD" w:rsidRPr="00016CE4">
        <w:rPr>
          <w:rFonts w:ascii="Montserrat" w:eastAsia="Arial Nova" w:hAnsi="Montserrat" w:cs="Arial Nova"/>
        </w:rPr>
        <w:t xml:space="preserve">  </w:t>
      </w:r>
      <w:r w:rsidR="797FCAE1" w:rsidRPr="00016CE4">
        <w:rPr>
          <w:rFonts w:ascii="Montserrat" w:eastAsia="Arial Nova" w:hAnsi="Montserrat" w:cs="Arial Nova"/>
        </w:rPr>
        <w:t>While f</w:t>
      </w:r>
      <w:r w:rsidR="5B4ACB72" w:rsidRPr="00016CE4">
        <w:rPr>
          <w:rFonts w:ascii="Montserrat" w:eastAsia="Arial Nova" w:hAnsi="Montserrat" w:cs="Arial Nova"/>
        </w:rPr>
        <w:t>igures</w:t>
      </w:r>
      <w:r w:rsidR="7E4CD5FB" w:rsidRPr="00016CE4">
        <w:rPr>
          <w:rFonts w:ascii="Montserrat" w:eastAsia="Arial Nova" w:hAnsi="Montserrat" w:cs="Arial Nova"/>
        </w:rPr>
        <w:t xml:space="preserve"> are a wide range, </w:t>
      </w:r>
      <w:r w:rsidR="1C8B4C4E" w:rsidRPr="00016CE4">
        <w:rPr>
          <w:rFonts w:ascii="Montserrat" w:eastAsia="Arial Nova" w:hAnsi="Montserrat" w:cs="Arial Nova"/>
        </w:rPr>
        <w:t>even the lower end</w:t>
      </w:r>
      <w:r w:rsidR="7E4CD5FB" w:rsidRPr="00016CE4">
        <w:rPr>
          <w:rFonts w:ascii="Montserrat" w:eastAsia="Arial Nova" w:hAnsi="Montserrat" w:cs="Arial Nova"/>
        </w:rPr>
        <w:t xml:space="preserve"> of this range </w:t>
      </w:r>
      <w:r w:rsidR="6395BAD0" w:rsidRPr="00016CE4">
        <w:rPr>
          <w:rFonts w:ascii="Montserrat" w:eastAsia="Arial Nova" w:hAnsi="Montserrat" w:cs="Arial Nova"/>
        </w:rPr>
        <w:t xml:space="preserve">11% </w:t>
      </w:r>
      <w:r w:rsidR="7E4CD5FB" w:rsidRPr="00016CE4">
        <w:rPr>
          <w:rFonts w:ascii="Montserrat" w:eastAsia="Arial Nova" w:hAnsi="Montserrat" w:cs="Arial Nova"/>
        </w:rPr>
        <w:t>is unusually high compared to</w:t>
      </w:r>
      <w:r w:rsidR="3140E3FC" w:rsidRPr="00016CE4">
        <w:rPr>
          <w:rFonts w:ascii="Montserrat" w:eastAsia="Arial Nova" w:hAnsi="Montserrat" w:cs="Arial Nova"/>
        </w:rPr>
        <w:t xml:space="preserve"> the</w:t>
      </w:r>
      <w:r w:rsidR="7E4CD5FB" w:rsidRPr="00016CE4">
        <w:rPr>
          <w:rFonts w:ascii="Montserrat" w:eastAsia="Arial Nova" w:hAnsi="Montserrat" w:cs="Arial Nova"/>
        </w:rPr>
        <w:t xml:space="preserve"> general population which is estimated to be</w:t>
      </w:r>
      <w:r w:rsidR="42FBBD45" w:rsidRPr="00016CE4">
        <w:rPr>
          <w:rFonts w:ascii="Montserrat" w:eastAsia="Arial Nova" w:hAnsi="Montserrat" w:cs="Arial Nova"/>
        </w:rPr>
        <w:t xml:space="preserve"> a</w:t>
      </w:r>
      <w:r w:rsidR="6E1B5DFE" w:rsidRPr="00016CE4">
        <w:rPr>
          <w:rFonts w:ascii="Montserrat" w:eastAsia="Arial Nova" w:hAnsi="Montserrat" w:cs="Arial Nova"/>
        </w:rPr>
        <w:t>round</w:t>
      </w:r>
      <w:r w:rsidR="42FBBD45" w:rsidRPr="00016CE4">
        <w:rPr>
          <w:rFonts w:ascii="Montserrat" w:eastAsia="Arial Nova" w:hAnsi="Montserrat" w:cs="Arial Nova"/>
        </w:rPr>
        <w:t xml:space="preserve"> </w:t>
      </w:r>
      <w:r w:rsidR="0BA1E817" w:rsidRPr="00016CE4">
        <w:rPr>
          <w:rFonts w:ascii="Montserrat" w:eastAsia="Arial Nova" w:hAnsi="Montserrat" w:cs="Arial Nova"/>
        </w:rPr>
        <w:t>5</w:t>
      </w:r>
      <w:r w:rsidR="42FBBD45" w:rsidRPr="00016CE4">
        <w:rPr>
          <w:rFonts w:ascii="Montserrat" w:eastAsia="Arial Nova" w:hAnsi="Montserrat" w:cs="Arial Nova"/>
        </w:rPr>
        <w:t>%</w:t>
      </w:r>
      <w:r w:rsidR="2E47E220" w:rsidRPr="00016CE4">
        <w:rPr>
          <w:rStyle w:val="FootnoteReference"/>
          <w:rFonts w:ascii="Montserrat" w:eastAsia="Arial Nova" w:hAnsi="Montserrat" w:cs="Arial Nova"/>
        </w:rPr>
        <w:footnoteReference w:id="3"/>
      </w:r>
      <w:r w:rsidR="42FBBD45" w:rsidRPr="00016CE4">
        <w:rPr>
          <w:rFonts w:ascii="Montserrat" w:eastAsia="Arial Nova" w:hAnsi="Montserrat" w:cs="Arial Nova"/>
        </w:rPr>
        <w:t xml:space="preserve"> </w:t>
      </w:r>
      <w:r w:rsidR="267652EF" w:rsidRPr="00016CE4">
        <w:rPr>
          <w:rFonts w:ascii="Montserrat" w:eastAsia="Arial Nova" w:hAnsi="Montserrat" w:cs="Arial Nova"/>
        </w:rPr>
        <w:t xml:space="preserve">thinking about suicide </w:t>
      </w:r>
      <w:r w:rsidR="42FBBD45" w:rsidRPr="00016CE4">
        <w:rPr>
          <w:rFonts w:ascii="Montserrat" w:eastAsia="Arial Nova" w:hAnsi="Montserrat" w:cs="Arial Nova"/>
        </w:rPr>
        <w:t>at any one time.</w:t>
      </w:r>
      <w:r w:rsidR="7E4CD5FB" w:rsidRPr="00016CE4">
        <w:rPr>
          <w:rFonts w:ascii="Montserrat" w:eastAsia="Arial Nova" w:hAnsi="Montserrat" w:cs="Arial Nova"/>
        </w:rPr>
        <w:t xml:space="preserve"> </w:t>
      </w:r>
      <w:r w:rsidR="1F84EBBF" w:rsidRPr="00016CE4">
        <w:rPr>
          <w:rFonts w:ascii="Montserrat" w:eastAsia="Arial Nova" w:hAnsi="Montserrat" w:cs="Arial Nova"/>
        </w:rPr>
        <w:t>Autistic people are more at risk of dying by suicide.</w:t>
      </w:r>
      <w:r w:rsidR="2E47E220" w:rsidRPr="00016CE4">
        <w:rPr>
          <w:rStyle w:val="FootnoteReference"/>
          <w:rFonts w:ascii="Montserrat" w:eastAsia="Arial Nova" w:hAnsi="Montserrat" w:cs="Arial Nova"/>
        </w:rPr>
        <w:footnoteReference w:id="4"/>
      </w:r>
      <w:r w:rsidR="1F84EBBF" w:rsidRPr="00016CE4">
        <w:rPr>
          <w:rFonts w:ascii="Montserrat" w:eastAsia="Arial Nova" w:hAnsi="Montserrat" w:cs="Arial Nova"/>
        </w:rPr>
        <w:t xml:space="preserve"> Research undertaken in Sweden found people with autism were most at risk of suicidal behaviours when they also had ADHD. While both men and women with ASD had increased risk of suicidal behaviours, the study found women were at higher risk than men.</w:t>
      </w:r>
      <w:r w:rsidR="2E47E220" w:rsidRPr="00016CE4">
        <w:rPr>
          <w:rStyle w:val="FootnoteReference"/>
          <w:rFonts w:ascii="Montserrat" w:eastAsia="Arial Nova" w:hAnsi="Montserrat" w:cs="Arial Nova"/>
        </w:rPr>
        <w:footnoteReference w:id="5"/>
      </w:r>
      <w:r w:rsidR="7877659E" w:rsidRPr="00016CE4">
        <w:rPr>
          <w:rFonts w:ascii="Montserrat" w:eastAsia="Arial Nova" w:hAnsi="Montserrat" w:cs="Arial Nova"/>
        </w:rPr>
        <w:t>.</w:t>
      </w:r>
      <w:r w:rsidR="649F5CFD" w:rsidRPr="00016CE4">
        <w:rPr>
          <w:rFonts w:ascii="Montserrat" w:eastAsia="Arial Nova" w:hAnsi="Montserrat" w:cs="Arial Nova"/>
        </w:rPr>
        <w:t xml:space="preserve">  </w:t>
      </w:r>
      <w:r w:rsidR="0EEF3A60" w:rsidRPr="00016CE4">
        <w:rPr>
          <w:rFonts w:ascii="Montserrat" w:eastAsia="Arial Nova" w:hAnsi="Montserrat" w:cs="Arial Nova"/>
        </w:rPr>
        <w:t xml:space="preserve"> </w:t>
      </w:r>
    </w:p>
    <w:p w14:paraId="32308DFE" w14:textId="54B964C6" w:rsidR="6A75D929" w:rsidRPr="00016CE4" w:rsidRDefault="68EC9B16" w:rsidP="190CD052">
      <w:pPr>
        <w:rPr>
          <w:rFonts w:ascii="Montserrat" w:eastAsia="Arial Nova" w:hAnsi="Montserrat" w:cs="Arial Nova"/>
        </w:rPr>
      </w:pPr>
      <w:r w:rsidRPr="00016CE4">
        <w:rPr>
          <w:rFonts w:ascii="Montserrat" w:eastAsia="Arial Nova" w:hAnsi="Montserrat" w:cs="Arial Nova"/>
        </w:rPr>
        <w:t>Similarly</w:t>
      </w:r>
      <w:r w:rsidR="2D991543" w:rsidRPr="00016CE4">
        <w:rPr>
          <w:rFonts w:ascii="Montserrat" w:eastAsia="Arial Nova" w:hAnsi="Montserrat" w:cs="Arial Nova"/>
        </w:rPr>
        <w:t>, available</w:t>
      </w:r>
      <w:r w:rsidR="0EEF3A60" w:rsidRPr="00016CE4">
        <w:rPr>
          <w:rFonts w:ascii="Montserrat" w:eastAsia="Arial Nova" w:hAnsi="Montserrat" w:cs="Arial Nova"/>
        </w:rPr>
        <w:t xml:space="preserve"> </w:t>
      </w:r>
      <w:r w:rsidR="4195198D" w:rsidRPr="00016CE4">
        <w:rPr>
          <w:rFonts w:ascii="Montserrat" w:eastAsia="Arial Nova" w:hAnsi="Montserrat" w:cs="Arial Nova"/>
        </w:rPr>
        <w:t>data</w:t>
      </w:r>
      <w:r w:rsidR="0EEF3A60" w:rsidRPr="00016CE4">
        <w:rPr>
          <w:rFonts w:ascii="Montserrat" w:eastAsia="Arial Nova" w:hAnsi="Montserrat" w:cs="Arial Nova"/>
        </w:rPr>
        <w:t xml:space="preserve"> </w:t>
      </w:r>
      <w:r w:rsidR="5B84BE41" w:rsidRPr="00016CE4">
        <w:rPr>
          <w:rFonts w:ascii="Montserrat" w:eastAsia="Arial Nova" w:hAnsi="Montserrat" w:cs="Arial Nova"/>
        </w:rPr>
        <w:t xml:space="preserve">seems to </w:t>
      </w:r>
      <w:r w:rsidR="2A7B9383" w:rsidRPr="00016CE4">
        <w:rPr>
          <w:rFonts w:ascii="Montserrat" w:eastAsia="Arial Nova" w:hAnsi="Montserrat" w:cs="Arial Nova"/>
        </w:rPr>
        <w:t xml:space="preserve">find </w:t>
      </w:r>
      <w:r w:rsidR="0EEF3A60" w:rsidRPr="00016CE4">
        <w:rPr>
          <w:rFonts w:ascii="Montserrat" w:eastAsia="Arial Nova" w:hAnsi="Montserrat" w:cs="Arial Nova"/>
        </w:rPr>
        <w:t>a relationship between ADHD and suicide</w:t>
      </w:r>
      <w:r w:rsidR="6A75D929" w:rsidRPr="00016CE4">
        <w:rPr>
          <w:rStyle w:val="FootnoteReference"/>
          <w:rFonts w:ascii="Montserrat" w:eastAsia="Arial Nova" w:hAnsi="Montserrat" w:cs="Arial Nova"/>
        </w:rPr>
        <w:footnoteReference w:id="6"/>
      </w:r>
      <w:r w:rsidR="2D5A5A4C" w:rsidRPr="00016CE4">
        <w:rPr>
          <w:rFonts w:ascii="Montserrat" w:eastAsia="Arial Nova" w:hAnsi="Montserrat" w:cs="Arial Nova"/>
        </w:rPr>
        <w:t xml:space="preserve"> in all age groups.  A 2020 review of research found that almost all studies </w:t>
      </w:r>
      <w:r w:rsidR="45E2631C" w:rsidRPr="00016CE4">
        <w:rPr>
          <w:rFonts w:ascii="Montserrat" w:eastAsia="Arial Nova" w:hAnsi="Montserrat" w:cs="Arial Nova"/>
        </w:rPr>
        <w:t>considered</w:t>
      </w:r>
      <w:r w:rsidR="2D5A5A4C" w:rsidRPr="00016CE4">
        <w:rPr>
          <w:rFonts w:ascii="Montserrat" w:eastAsia="Arial Nova" w:hAnsi="Montserrat" w:cs="Arial Nova"/>
        </w:rPr>
        <w:t xml:space="preserve"> found an association between ADHD and suicidal </w:t>
      </w:r>
      <w:r w:rsidR="45DEF8A4" w:rsidRPr="00016CE4">
        <w:rPr>
          <w:rFonts w:ascii="Montserrat" w:eastAsia="Arial Nova" w:hAnsi="Montserrat" w:cs="Arial Nova"/>
        </w:rPr>
        <w:t>behaviour</w:t>
      </w:r>
      <w:r w:rsidR="2D5A5A4C" w:rsidRPr="00016CE4">
        <w:rPr>
          <w:rFonts w:ascii="Montserrat" w:eastAsia="Arial Nova" w:hAnsi="Montserrat" w:cs="Arial Nova"/>
        </w:rPr>
        <w:t xml:space="preserve"> or suicide attempts</w:t>
      </w:r>
      <w:r w:rsidR="2CF35C89" w:rsidRPr="00016CE4">
        <w:rPr>
          <w:rFonts w:ascii="Montserrat" w:eastAsia="Arial Nova" w:hAnsi="Montserrat" w:cs="Arial Nova"/>
        </w:rPr>
        <w:t xml:space="preserve"> in children and teens</w:t>
      </w:r>
      <w:r w:rsidR="6A75D929" w:rsidRPr="00016CE4">
        <w:rPr>
          <w:rStyle w:val="FootnoteReference"/>
          <w:rFonts w:ascii="Montserrat" w:eastAsia="Arial Nova" w:hAnsi="Montserrat" w:cs="Arial Nova"/>
        </w:rPr>
        <w:footnoteReference w:id="7"/>
      </w:r>
      <w:r w:rsidR="2CF35C89" w:rsidRPr="00016CE4">
        <w:rPr>
          <w:rFonts w:ascii="Montserrat" w:eastAsia="Arial Nova" w:hAnsi="Montserrat" w:cs="Arial Nova"/>
        </w:rPr>
        <w:t>.</w:t>
      </w:r>
    </w:p>
    <w:p w14:paraId="13AAAB6E" w14:textId="1B577A35" w:rsidR="2B3A8CC1" w:rsidRPr="00016CE4" w:rsidRDefault="0FE2E7B1" w:rsidP="190CD052">
      <w:pPr>
        <w:rPr>
          <w:rFonts w:ascii="Montserrat" w:eastAsia="Arial Nova" w:hAnsi="Montserrat" w:cs="Arial Nova"/>
        </w:rPr>
      </w:pPr>
      <w:r w:rsidRPr="00016CE4">
        <w:rPr>
          <w:rFonts w:ascii="Montserrat" w:eastAsia="Arial Nova" w:hAnsi="Montserrat" w:cs="Arial Nova"/>
        </w:rPr>
        <w:t xml:space="preserve">The Suicide Prevention Strategy already has existing actions around </w:t>
      </w:r>
      <w:proofErr w:type="spellStart"/>
      <w:r w:rsidRPr="00016CE4">
        <w:rPr>
          <w:rFonts w:ascii="Montserrat" w:eastAsia="Arial Nova" w:hAnsi="Montserrat" w:cs="Arial Nova"/>
        </w:rPr>
        <w:t>neurodiver</w:t>
      </w:r>
      <w:r w:rsidR="0BA522D4" w:rsidRPr="00016CE4">
        <w:rPr>
          <w:rFonts w:ascii="Montserrat" w:eastAsia="Arial Nova" w:hAnsi="Montserrat" w:cs="Arial Nova"/>
        </w:rPr>
        <w:t>gence</w:t>
      </w:r>
      <w:proofErr w:type="spellEnd"/>
      <w:r w:rsidR="0BA522D4" w:rsidRPr="00016CE4">
        <w:rPr>
          <w:rFonts w:ascii="Montserrat" w:eastAsia="Arial Nova" w:hAnsi="Montserrat" w:cs="Arial Nova"/>
        </w:rPr>
        <w:t xml:space="preserve"> </w:t>
      </w:r>
      <w:r w:rsidR="79B6390C" w:rsidRPr="00016CE4">
        <w:rPr>
          <w:rFonts w:ascii="Montserrat" w:eastAsia="Arial Nova" w:hAnsi="Montserrat" w:cs="Arial Nova"/>
        </w:rPr>
        <w:t>which must be progressed</w:t>
      </w:r>
      <w:r w:rsidRPr="00016CE4">
        <w:rPr>
          <w:rFonts w:ascii="Montserrat" w:eastAsia="Arial Nova" w:hAnsi="Montserrat" w:cs="Arial Nova"/>
        </w:rPr>
        <w:t xml:space="preserve">, as well as </w:t>
      </w:r>
      <w:r w:rsidR="57E63926" w:rsidRPr="00016CE4">
        <w:rPr>
          <w:rFonts w:ascii="Montserrat" w:eastAsia="Arial Nova" w:hAnsi="Montserrat" w:cs="Arial Nova"/>
        </w:rPr>
        <w:t xml:space="preserve">recognising </w:t>
      </w:r>
      <w:r w:rsidRPr="00016CE4">
        <w:rPr>
          <w:rFonts w:ascii="Montserrat" w:eastAsia="Arial Nova" w:hAnsi="Montserrat" w:cs="Arial Nova"/>
        </w:rPr>
        <w:t xml:space="preserve">these actions </w:t>
      </w:r>
      <w:r w:rsidR="3E282D86" w:rsidRPr="00016CE4">
        <w:rPr>
          <w:rFonts w:ascii="Montserrat" w:eastAsia="Arial Nova" w:hAnsi="Montserrat" w:cs="Arial Nova"/>
        </w:rPr>
        <w:t xml:space="preserve">as being </w:t>
      </w:r>
      <w:r w:rsidR="5948AA91" w:rsidRPr="00016CE4">
        <w:rPr>
          <w:rFonts w:ascii="Montserrat" w:eastAsia="Arial Nova" w:hAnsi="Montserrat" w:cs="Arial Nova"/>
        </w:rPr>
        <w:t xml:space="preserve">relevant </w:t>
      </w:r>
      <w:r w:rsidR="2F3ADD58" w:rsidRPr="00016CE4">
        <w:rPr>
          <w:rFonts w:ascii="Montserrat" w:eastAsia="Arial Nova" w:hAnsi="Montserrat" w:cs="Arial Nova"/>
        </w:rPr>
        <w:t>to multiple</w:t>
      </w:r>
      <w:r w:rsidR="3E282D86" w:rsidRPr="00016CE4">
        <w:rPr>
          <w:rFonts w:ascii="Montserrat" w:eastAsia="Arial Nova" w:hAnsi="Montserrat" w:cs="Arial Nova"/>
        </w:rPr>
        <w:t xml:space="preserve"> strategies</w:t>
      </w:r>
      <w:r w:rsidR="5FAE97E2" w:rsidRPr="00016CE4">
        <w:rPr>
          <w:rFonts w:ascii="Montserrat" w:eastAsia="Arial Nova" w:hAnsi="Montserrat" w:cs="Arial Nova"/>
        </w:rPr>
        <w:t xml:space="preserve"> – including any strategy emerging from this Bill</w:t>
      </w:r>
      <w:r w:rsidR="3E282D86" w:rsidRPr="00016CE4">
        <w:rPr>
          <w:rFonts w:ascii="Montserrat" w:eastAsia="Arial Nova" w:hAnsi="Montserrat" w:cs="Arial Nova"/>
        </w:rPr>
        <w:t>.</w:t>
      </w:r>
    </w:p>
    <w:p w14:paraId="1D648393" w14:textId="12B03010" w:rsidR="0F23B605" w:rsidRPr="00016CE4" w:rsidRDefault="0244554B" w:rsidP="190CD052">
      <w:pPr>
        <w:rPr>
          <w:rFonts w:ascii="Montserrat" w:eastAsia="Arial Nova" w:hAnsi="Montserrat" w:cs="Arial Nova"/>
        </w:rPr>
      </w:pPr>
      <w:r w:rsidRPr="00016CE4">
        <w:rPr>
          <w:rFonts w:ascii="Montserrat" w:eastAsia="Arial Nova" w:hAnsi="Montserrat" w:cs="Arial Nova"/>
        </w:rPr>
        <w:lastRenderedPageBreak/>
        <w:t>S</w:t>
      </w:r>
      <w:r w:rsidR="61A20626" w:rsidRPr="00016CE4">
        <w:rPr>
          <w:rFonts w:ascii="Montserrat" w:eastAsia="Arial Nova" w:hAnsi="Montserrat" w:cs="Arial Nova"/>
        </w:rPr>
        <w:t xml:space="preserve">elf-harm </w:t>
      </w:r>
      <w:r w:rsidR="09661222" w:rsidRPr="00016CE4">
        <w:rPr>
          <w:rFonts w:ascii="Montserrat" w:eastAsia="Arial Nova" w:hAnsi="Montserrat" w:cs="Arial Nova"/>
        </w:rPr>
        <w:t xml:space="preserve">is also higher in those with </w:t>
      </w:r>
      <w:r w:rsidR="44BC0447" w:rsidRPr="00016CE4">
        <w:rPr>
          <w:rFonts w:ascii="Montserrat" w:eastAsia="Arial Nova" w:hAnsi="Montserrat" w:cs="Arial Nova"/>
        </w:rPr>
        <w:t xml:space="preserve">ADHD and emotional </w:t>
      </w:r>
      <w:r w:rsidR="3A8FFE0D" w:rsidRPr="00016CE4">
        <w:rPr>
          <w:rFonts w:ascii="Montserrat" w:eastAsia="Arial Nova" w:hAnsi="Montserrat" w:cs="Arial Nova"/>
        </w:rPr>
        <w:t>dysregulation</w:t>
      </w:r>
      <w:r w:rsidR="0F23B605" w:rsidRPr="00016CE4">
        <w:rPr>
          <w:rStyle w:val="FootnoteReference"/>
          <w:rFonts w:ascii="Montserrat" w:eastAsia="Arial Nova" w:hAnsi="Montserrat" w:cs="Arial Nova"/>
        </w:rPr>
        <w:footnoteReference w:id="8"/>
      </w:r>
      <w:r w:rsidR="44BC0447" w:rsidRPr="00016CE4">
        <w:rPr>
          <w:rFonts w:ascii="Montserrat" w:eastAsia="Arial Nova" w:hAnsi="Montserrat" w:cs="Arial Nova"/>
        </w:rPr>
        <w:t xml:space="preserve"> which is present in both ADHD and </w:t>
      </w:r>
      <w:r w:rsidR="278D71FE" w:rsidRPr="00016CE4">
        <w:rPr>
          <w:rFonts w:ascii="Montserrat" w:eastAsia="Arial Nova" w:hAnsi="Montserrat" w:cs="Arial Nova"/>
        </w:rPr>
        <w:t>autism</w:t>
      </w:r>
      <w:r w:rsidR="44BC0447" w:rsidRPr="00016CE4">
        <w:rPr>
          <w:rFonts w:ascii="Montserrat" w:eastAsia="Arial Nova" w:hAnsi="Montserrat" w:cs="Arial Nova"/>
        </w:rPr>
        <w:t xml:space="preserve">.  </w:t>
      </w:r>
      <w:r w:rsidR="39728124" w:rsidRPr="00016CE4">
        <w:rPr>
          <w:rFonts w:ascii="Montserrat" w:eastAsia="Arial Nova" w:hAnsi="Montserrat" w:cs="Arial Nova"/>
        </w:rPr>
        <w:t>It has even</w:t>
      </w:r>
      <w:r w:rsidR="2D9E97BE" w:rsidRPr="00016CE4">
        <w:rPr>
          <w:rFonts w:ascii="Montserrat" w:eastAsia="Arial Nova" w:hAnsi="Montserrat" w:cs="Arial Nova"/>
        </w:rPr>
        <w:t xml:space="preserve"> been suggested that young women presenting to A&amp;E </w:t>
      </w:r>
      <w:r w:rsidR="61ABE478" w:rsidRPr="00016CE4">
        <w:rPr>
          <w:rFonts w:ascii="Montserrat" w:eastAsia="Arial Nova" w:hAnsi="Montserrat" w:cs="Arial Nova"/>
        </w:rPr>
        <w:t>having</w:t>
      </w:r>
      <w:r w:rsidR="2D9E97BE" w:rsidRPr="00016CE4">
        <w:rPr>
          <w:rFonts w:ascii="Montserrat" w:eastAsia="Arial Nova" w:hAnsi="Montserrat" w:cs="Arial Nova"/>
        </w:rPr>
        <w:t xml:space="preserve"> self-harm</w:t>
      </w:r>
      <w:r w:rsidR="0CEC428B" w:rsidRPr="00016CE4">
        <w:rPr>
          <w:rFonts w:ascii="Montserrat" w:eastAsia="Arial Nova" w:hAnsi="Montserrat" w:cs="Arial Nova"/>
        </w:rPr>
        <w:t>ed</w:t>
      </w:r>
      <w:r w:rsidR="2D9E97BE" w:rsidRPr="00016CE4">
        <w:rPr>
          <w:rFonts w:ascii="Montserrat" w:eastAsia="Arial Nova" w:hAnsi="Montserrat" w:cs="Arial Nova"/>
        </w:rPr>
        <w:t xml:space="preserve"> should also be screened for ADHD</w:t>
      </w:r>
      <w:r w:rsidR="0F23B605" w:rsidRPr="00016CE4">
        <w:rPr>
          <w:rStyle w:val="FootnoteReference"/>
          <w:rFonts w:ascii="Montserrat" w:eastAsia="Arial Nova" w:hAnsi="Montserrat" w:cs="Arial Nova"/>
        </w:rPr>
        <w:footnoteReference w:id="9"/>
      </w:r>
      <w:r w:rsidR="2D9E97BE" w:rsidRPr="00016CE4">
        <w:rPr>
          <w:rFonts w:ascii="Montserrat" w:eastAsia="Arial Nova" w:hAnsi="Montserrat" w:cs="Arial Nova"/>
        </w:rPr>
        <w:t xml:space="preserve">. </w:t>
      </w:r>
    </w:p>
    <w:p w14:paraId="29AF6521" w14:textId="57C63C75" w:rsidR="063DB653" w:rsidRPr="00016CE4" w:rsidRDefault="0893473C" w:rsidP="190CD052">
      <w:pPr>
        <w:rPr>
          <w:rFonts w:ascii="Montserrat" w:eastAsia="Arial Nova" w:hAnsi="Montserrat" w:cs="Arial Nova"/>
        </w:rPr>
      </w:pPr>
      <w:r w:rsidRPr="00016CE4">
        <w:rPr>
          <w:rFonts w:ascii="Montserrat" w:eastAsia="Arial Nova" w:hAnsi="Montserrat" w:cs="Arial Nova"/>
        </w:rPr>
        <w:t xml:space="preserve">We know that </w:t>
      </w:r>
      <w:proofErr w:type="spellStart"/>
      <w:r w:rsidRPr="00016CE4">
        <w:rPr>
          <w:rFonts w:ascii="Montserrat" w:eastAsia="Arial Nova" w:hAnsi="Montserrat" w:cs="Arial Nova"/>
        </w:rPr>
        <w:t>neurodiver</w:t>
      </w:r>
      <w:r w:rsidR="708F78F1" w:rsidRPr="00016CE4">
        <w:rPr>
          <w:rFonts w:ascii="Montserrat" w:eastAsia="Arial Nova" w:hAnsi="Montserrat" w:cs="Arial Nova"/>
        </w:rPr>
        <w:t>gent</w:t>
      </w:r>
      <w:proofErr w:type="spellEnd"/>
      <w:r w:rsidRPr="00016CE4">
        <w:rPr>
          <w:rFonts w:ascii="Montserrat" w:eastAsia="Arial Nova" w:hAnsi="Montserrat" w:cs="Arial Nova"/>
        </w:rPr>
        <w:t xml:space="preserve"> people are one of the priority groups in the </w:t>
      </w:r>
      <w:r w:rsidR="7EB8C1E3" w:rsidRPr="00016CE4">
        <w:rPr>
          <w:rFonts w:ascii="Montserrat" w:eastAsia="Arial Nova" w:hAnsi="Montserrat" w:cs="Arial Nova"/>
        </w:rPr>
        <w:t>s</w:t>
      </w:r>
      <w:r w:rsidRPr="00016CE4">
        <w:rPr>
          <w:rFonts w:ascii="Montserrat" w:eastAsia="Arial Nova" w:hAnsi="Montserrat" w:cs="Arial Nova"/>
        </w:rPr>
        <w:t>elf</w:t>
      </w:r>
      <w:r w:rsidR="38EBA7DF" w:rsidRPr="00016CE4">
        <w:rPr>
          <w:rFonts w:ascii="Montserrat" w:eastAsia="Arial Nova" w:hAnsi="Montserrat" w:cs="Arial Nova"/>
        </w:rPr>
        <w:t>-</w:t>
      </w:r>
      <w:r w:rsidR="68BB3C3A" w:rsidRPr="00016CE4">
        <w:rPr>
          <w:rFonts w:ascii="Montserrat" w:eastAsia="Arial Nova" w:hAnsi="Montserrat" w:cs="Arial Nova"/>
        </w:rPr>
        <w:t>h</w:t>
      </w:r>
      <w:r w:rsidRPr="00016CE4">
        <w:rPr>
          <w:rFonts w:ascii="Montserrat" w:eastAsia="Arial Nova" w:hAnsi="Montserrat" w:cs="Arial Nova"/>
        </w:rPr>
        <w:t xml:space="preserve">arm </w:t>
      </w:r>
      <w:r w:rsidR="1D172BC3" w:rsidRPr="00016CE4">
        <w:rPr>
          <w:rFonts w:ascii="Montserrat" w:eastAsia="Arial Nova" w:hAnsi="Montserrat" w:cs="Arial Nova"/>
        </w:rPr>
        <w:t>s</w:t>
      </w:r>
      <w:r w:rsidRPr="00016CE4">
        <w:rPr>
          <w:rFonts w:ascii="Montserrat" w:eastAsia="Arial Nova" w:hAnsi="Montserrat" w:cs="Arial Nova"/>
        </w:rPr>
        <w:t xml:space="preserve">trategy, which we welcome, and would urge that a separate strategy on </w:t>
      </w:r>
      <w:r w:rsidR="6F7B6D7B" w:rsidRPr="00016CE4">
        <w:rPr>
          <w:rFonts w:ascii="Montserrat" w:eastAsia="Arial Nova" w:hAnsi="Montserrat" w:cs="Arial Nova"/>
        </w:rPr>
        <w:t>autism</w:t>
      </w:r>
      <w:r w:rsidRPr="00016CE4">
        <w:rPr>
          <w:rFonts w:ascii="Montserrat" w:eastAsia="Arial Nova" w:hAnsi="Montserrat" w:cs="Arial Nova"/>
        </w:rPr>
        <w:t xml:space="preserve"> and </w:t>
      </w:r>
      <w:r w:rsidR="0C33A0E2" w:rsidRPr="00016CE4">
        <w:rPr>
          <w:rFonts w:ascii="Montserrat" w:eastAsia="Arial Nova" w:hAnsi="Montserrat" w:cs="Arial Nova"/>
        </w:rPr>
        <w:t>neurodiversity</w:t>
      </w:r>
      <w:r w:rsidRPr="00016CE4">
        <w:rPr>
          <w:rFonts w:ascii="Montserrat" w:eastAsia="Arial Nova" w:hAnsi="Montserrat" w:cs="Arial Nova"/>
        </w:rPr>
        <w:t xml:space="preserve"> </w:t>
      </w:r>
      <w:r w:rsidR="7E6D904A" w:rsidRPr="00016CE4">
        <w:rPr>
          <w:rFonts w:ascii="Montserrat" w:eastAsia="Arial Nova" w:hAnsi="Montserrat" w:cs="Arial Nova"/>
        </w:rPr>
        <w:t xml:space="preserve">will not mean that </w:t>
      </w:r>
      <w:r w:rsidR="3D26D2C7" w:rsidRPr="00016CE4">
        <w:rPr>
          <w:rFonts w:ascii="Montserrat" w:eastAsia="Arial Nova" w:hAnsi="Montserrat" w:cs="Arial Nova"/>
        </w:rPr>
        <w:t xml:space="preserve">focus should not be taken away from this group in the implementation of the current </w:t>
      </w:r>
      <w:r w:rsidR="484390CF" w:rsidRPr="00016CE4">
        <w:rPr>
          <w:rFonts w:ascii="Montserrat" w:eastAsia="Arial Nova" w:hAnsi="Montserrat" w:cs="Arial Nova"/>
        </w:rPr>
        <w:t>self-harm</w:t>
      </w:r>
      <w:r w:rsidR="3D26D2C7" w:rsidRPr="00016CE4">
        <w:rPr>
          <w:rFonts w:ascii="Montserrat" w:eastAsia="Arial Nova" w:hAnsi="Montserrat" w:cs="Arial Nova"/>
        </w:rPr>
        <w:t xml:space="preserve"> strategy or in future iterations</w:t>
      </w:r>
      <w:r w:rsidR="7E6D904A" w:rsidRPr="00016CE4">
        <w:rPr>
          <w:rFonts w:ascii="Montserrat" w:eastAsia="Arial Nova" w:hAnsi="Montserrat" w:cs="Arial Nova"/>
        </w:rPr>
        <w:t>.</w:t>
      </w:r>
    </w:p>
    <w:p w14:paraId="485C3E35" w14:textId="7587C54A" w:rsidR="428179D1" w:rsidRPr="00016CE4" w:rsidRDefault="292E6E8F" w:rsidP="190CD052">
      <w:pPr>
        <w:rPr>
          <w:rFonts w:ascii="Montserrat" w:eastAsia="Arial Nova" w:hAnsi="Montserrat" w:cs="Arial Nova"/>
        </w:rPr>
      </w:pPr>
      <w:r w:rsidRPr="00016CE4">
        <w:rPr>
          <w:rFonts w:ascii="Montserrat" w:eastAsia="Arial Nova" w:hAnsi="Montserrat" w:cs="Arial Nova"/>
        </w:rPr>
        <w:t xml:space="preserve">There is more work to be done to fully understand the links between mental health and </w:t>
      </w:r>
      <w:proofErr w:type="spellStart"/>
      <w:r w:rsidRPr="00016CE4">
        <w:rPr>
          <w:rFonts w:ascii="Montserrat" w:eastAsia="Arial Nova" w:hAnsi="Montserrat" w:cs="Arial Nova"/>
        </w:rPr>
        <w:t>neurodiver</w:t>
      </w:r>
      <w:r w:rsidR="09EC6E4A" w:rsidRPr="00016CE4">
        <w:rPr>
          <w:rFonts w:ascii="Montserrat" w:eastAsia="Arial Nova" w:hAnsi="Montserrat" w:cs="Arial Nova"/>
        </w:rPr>
        <w:t>gence</w:t>
      </w:r>
      <w:proofErr w:type="spellEnd"/>
      <w:r w:rsidRPr="00016CE4">
        <w:rPr>
          <w:rFonts w:ascii="Montserrat" w:eastAsia="Arial Nova" w:hAnsi="Montserrat" w:cs="Arial Nova"/>
        </w:rPr>
        <w:t xml:space="preserve">, but a useful first step </w:t>
      </w:r>
      <w:r w:rsidR="6A5F9B67" w:rsidRPr="00016CE4">
        <w:rPr>
          <w:rFonts w:ascii="Montserrat" w:eastAsia="Arial Nova" w:hAnsi="Montserrat" w:cs="Arial Nova"/>
        </w:rPr>
        <w:t xml:space="preserve">to help those on the ground </w:t>
      </w:r>
      <w:r w:rsidRPr="00016CE4">
        <w:rPr>
          <w:rFonts w:ascii="Montserrat" w:eastAsia="Arial Nova" w:hAnsi="Montserrat" w:cs="Arial Nova"/>
        </w:rPr>
        <w:t xml:space="preserve">would be to make sure that </w:t>
      </w:r>
      <w:r w:rsidR="6196C7E3" w:rsidRPr="00016CE4">
        <w:rPr>
          <w:rFonts w:ascii="Montserrat" w:eastAsia="Arial Nova" w:hAnsi="Montserrat" w:cs="Arial Nova"/>
        </w:rPr>
        <w:t>existing</w:t>
      </w:r>
      <w:r w:rsidRPr="00016CE4">
        <w:rPr>
          <w:rFonts w:ascii="Montserrat" w:eastAsia="Arial Nova" w:hAnsi="Montserrat" w:cs="Arial Nova"/>
        </w:rPr>
        <w:t xml:space="preserve"> strategies</w:t>
      </w:r>
      <w:r w:rsidR="19D516B1" w:rsidRPr="00016CE4">
        <w:rPr>
          <w:rFonts w:ascii="Montserrat" w:eastAsia="Arial Nova" w:hAnsi="Montserrat" w:cs="Arial Nova"/>
        </w:rPr>
        <w:t>, including on mental health and self-harm,</w:t>
      </w:r>
      <w:r w:rsidRPr="00016CE4">
        <w:rPr>
          <w:rFonts w:ascii="Montserrat" w:eastAsia="Arial Nova" w:hAnsi="Montserrat" w:cs="Arial Nova"/>
        </w:rPr>
        <w:t xml:space="preserve"> align with any strateg</w:t>
      </w:r>
      <w:r w:rsidR="55786DC9" w:rsidRPr="00016CE4">
        <w:rPr>
          <w:rFonts w:ascii="Montserrat" w:eastAsia="Arial Nova" w:hAnsi="Montserrat" w:cs="Arial Nova"/>
        </w:rPr>
        <w:t>y</w:t>
      </w:r>
      <w:r w:rsidRPr="00016CE4">
        <w:rPr>
          <w:rFonts w:ascii="Montserrat" w:eastAsia="Arial Nova" w:hAnsi="Montserrat" w:cs="Arial Nova"/>
        </w:rPr>
        <w:t xml:space="preserve"> that </w:t>
      </w:r>
      <w:r w:rsidR="35011636" w:rsidRPr="00016CE4">
        <w:rPr>
          <w:rFonts w:ascii="Montserrat" w:eastAsia="Arial Nova" w:hAnsi="Montserrat" w:cs="Arial Nova"/>
        </w:rPr>
        <w:t>is</w:t>
      </w:r>
      <w:r w:rsidRPr="00016CE4">
        <w:rPr>
          <w:rFonts w:ascii="Montserrat" w:eastAsia="Arial Nova" w:hAnsi="Montserrat" w:cs="Arial Nova"/>
        </w:rPr>
        <w:t xml:space="preserve"> </w:t>
      </w:r>
      <w:r w:rsidR="39C9C753" w:rsidRPr="00016CE4">
        <w:rPr>
          <w:rFonts w:ascii="Montserrat" w:eastAsia="Arial Nova" w:hAnsi="Montserrat" w:cs="Arial Nova"/>
        </w:rPr>
        <w:t>a</w:t>
      </w:r>
      <w:r w:rsidRPr="00016CE4">
        <w:rPr>
          <w:rFonts w:ascii="Montserrat" w:eastAsia="Arial Nova" w:hAnsi="Montserrat" w:cs="Arial Nova"/>
        </w:rPr>
        <w:t xml:space="preserve"> product of this </w:t>
      </w:r>
      <w:r w:rsidR="7B6E88DC" w:rsidRPr="00016CE4">
        <w:rPr>
          <w:rFonts w:ascii="Montserrat" w:eastAsia="Arial Nova" w:hAnsi="Montserrat" w:cs="Arial Nova"/>
        </w:rPr>
        <w:t>B</w:t>
      </w:r>
      <w:r w:rsidRPr="00016CE4">
        <w:rPr>
          <w:rFonts w:ascii="Montserrat" w:eastAsia="Arial Nova" w:hAnsi="Montserrat" w:cs="Arial Nova"/>
        </w:rPr>
        <w:t xml:space="preserve">ill.  </w:t>
      </w:r>
    </w:p>
    <w:p w14:paraId="160B1E73" w14:textId="4E57AD1C" w:rsidR="450AFD62" w:rsidRPr="00016CE4" w:rsidRDefault="352894D5" w:rsidP="190CD052">
      <w:pPr>
        <w:rPr>
          <w:rFonts w:ascii="Montserrat" w:eastAsia="Arial Nova" w:hAnsi="Montserrat" w:cs="Arial Nova"/>
          <w:b/>
          <w:bCs/>
        </w:rPr>
      </w:pPr>
      <w:r w:rsidRPr="00016CE4">
        <w:rPr>
          <w:rFonts w:ascii="Montserrat" w:eastAsia="Arial Nova" w:hAnsi="Montserrat" w:cs="Arial Nova"/>
          <w:b/>
          <w:bCs/>
        </w:rPr>
        <w:t>Mandatory training:</w:t>
      </w:r>
      <w:r w:rsidR="6CD99E11" w:rsidRPr="00016CE4">
        <w:rPr>
          <w:rFonts w:ascii="Montserrat" w:eastAsia="Arial Nova" w:hAnsi="Montserrat" w:cs="Arial Nova"/>
          <w:b/>
          <w:bCs/>
        </w:rPr>
        <w:t xml:space="preserve">  Do you agree with this proposal, please tell us why?</w:t>
      </w:r>
    </w:p>
    <w:p w14:paraId="3BD4F25D" w14:textId="77942322" w:rsidR="0F226578" w:rsidRPr="00016CE4" w:rsidRDefault="091E7E4B" w:rsidP="190CD052">
      <w:pPr>
        <w:rPr>
          <w:rFonts w:ascii="Montserrat" w:eastAsia="Arial Nova" w:hAnsi="Montserrat" w:cs="Arial Nova"/>
        </w:rPr>
      </w:pPr>
      <w:r w:rsidRPr="00016CE4">
        <w:rPr>
          <w:rFonts w:ascii="Montserrat" w:eastAsia="Arial Nova" w:hAnsi="Montserrat" w:cs="Arial Nova"/>
        </w:rPr>
        <w:t>We</w:t>
      </w:r>
      <w:r w:rsidR="6CD99E11" w:rsidRPr="00016CE4">
        <w:rPr>
          <w:rFonts w:ascii="Montserrat" w:eastAsia="Arial Nova" w:hAnsi="Montserrat" w:cs="Arial Nova"/>
        </w:rPr>
        <w:t xml:space="preserve"> agree that </w:t>
      </w:r>
      <w:r w:rsidR="4454C8E7" w:rsidRPr="00016CE4">
        <w:rPr>
          <w:rFonts w:ascii="Montserrat" w:eastAsia="Arial Nova" w:hAnsi="Montserrat" w:cs="Arial Nova"/>
        </w:rPr>
        <w:t>mandatory</w:t>
      </w:r>
      <w:r w:rsidR="6CD99E11" w:rsidRPr="00016CE4">
        <w:rPr>
          <w:rFonts w:ascii="Montserrat" w:eastAsia="Arial Nova" w:hAnsi="Montserrat" w:cs="Arial Nova"/>
        </w:rPr>
        <w:t xml:space="preserve"> training would be useful</w:t>
      </w:r>
      <w:r w:rsidR="1CA5E641" w:rsidRPr="00016CE4">
        <w:rPr>
          <w:rFonts w:ascii="Montserrat" w:eastAsia="Arial Nova" w:hAnsi="Montserrat" w:cs="Arial Nova"/>
        </w:rPr>
        <w:t xml:space="preserve"> for those working in health and social care as well as teachers.</w:t>
      </w:r>
      <w:r w:rsidR="6CD99E11" w:rsidRPr="00016CE4">
        <w:rPr>
          <w:rFonts w:ascii="Montserrat" w:eastAsia="Arial Nova" w:hAnsi="Montserrat" w:cs="Arial Nova"/>
        </w:rPr>
        <w:t xml:space="preserve"> </w:t>
      </w:r>
      <w:r w:rsidR="0BB8615C" w:rsidRPr="00016CE4">
        <w:rPr>
          <w:rFonts w:ascii="Montserrat" w:eastAsia="Arial Nova" w:hAnsi="Montserrat" w:cs="Arial Nova"/>
        </w:rPr>
        <w:t xml:space="preserve">However, </w:t>
      </w:r>
      <w:r w:rsidR="6CD99E11" w:rsidRPr="00016CE4">
        <w:rPr>
          <w:rFonts w:ascii="Montserrat" w:eastAsia="Arial Nova" w:hAnsi="Montserrat" w:cs="Arial Nova"/>
        </w:rPr>
        <w:t xml:space="preserve">training needs to be relevant, </w:t>
      </w:r>
      <w:r w:rsidR="0AC0F6AB" w:rsidRPr="00016CE4">
        <w:rPr>
          <w:rFonts w:ascii="Montserrat" w:eastAsia="Arial Nova" w:hAnsi="Montserrat" w:cs="Arial Nova"/>
        </w:rPr>
        <w:t>regularly</w:t>
      </w:r>
      <w:r w:rsidR="6CD99E11" w:rsidRPr="00016CE4">
        <w:rPr>
          <w:rFonts w:ascii="Montserrat" w:eastAsia="Arial Nova" w:hAnsi="Montserrat" w:cs="Arial Nova"/>
        </w:rPr>
        <w:t xml:space="preserve"> refreshed, and </w:t>
      </w:r>
      <w:r w:rsidR="1FB9648F" w:rsidRPr="00016CE4">
        <w:rPr>
          <w:rFonts w:ascii="Montserrat" w:eastAsia="Arial Nova" w:hAnsi="Montserrat" w:cs="Arial Nova"/>
        </w:rPr>
        <w:t>designed with those with lived experience.</w:t>
      </w:r>
      <w:r w:rsidR="6663672A" w:rsidRPr="00016CE4">
        <w:rPr>
          <w:rFonts w:ascii="Montserrat" w:eastAsia="Arial Nova" w:hAnsi="Montserrat" w:cs="Arial Nova"/>
        </w:rPr>
        <w:t xml:space="preserve">  </w:t>
      </w:r>
      <w:r w:rsidR="40423E64" w:rsidRPr="00016CE4">
        <w:rPr>
          <w:rFonts w:ascii="Montserrat" w:eastAsia="Arial Nova" w:hAnsi="Montserrat" w:cs="Arial Nova"/>
        </w:rPr>
        <w:t>C</w:t>
      </w:r>
      <w:r w:rsidR="1B989B1A" w:rsidRPr="00016CE4">
        <w:rPr>
          <w:rFonts w:ascii="Montserrat" w:eastAsia="Arial Nova" w:hAnsi="Montserrat" w:cs="Arial Nova"/>
        </w:rPr>
        <w:t xml:space="preserve">reating measures of how </w:t>
      </w:r>
      <w:r w:rsidR="53E22083" w:rsidRPr="00016CE4">
        <w:rPr>
          <w:rFonts w:ascii="Montserrat" w:eastAsia="Arial Nova" w:hAnsi="Montserrat" w:cs="Arial Nova"/>
        </w:rPr>
        <w:t>effective</w:t>
      </w:r>
      <w:r w:rsidR="1B989B1A" w:rsidRPr="00016CE4">
        <w:rPr>
          <w:rFonts w:ascii="Montserrat" w:eastAsia="Arial Nova" w:hAnsi="Montserrat" w:cs="Arial Nova"/>
        </w:rPr>
        <w:t xml:space="preserve"> training has been </w:t>
      </w:r>
      <w:r w:rsidR="04294B3C" w:rsidRPr="00016CE4">
        <w:rPr>
          <w:rFonts w:ascii="Montserrat" w:eastAsia="Arial Nova" w:hAnsi="Montserrat" w:cs="Arial Nova"/>
        </w:rPr>
        <w:t>in creating new workplace cultures</w:t>
      </w:r>
      <w:r w:rsidR="485995F7" w:rsidRPr="00016CE4">
        <w:rPr>
          <w:rFonts w:ascii="Montserrat" w:eastAsia="Arial Nova" w:hAnsi="Montserrat" w:cs="Arial Nova"/>
        </w:rPr>
        <w:t xml:space="preserve"> and use outside of the </w:t>
      </w:r>
      <w:r w:rsidR="707CAA42" w:rsidRPr="00016CE4">
        <w:rPr>
          <w:rFonts w:ascii="Montserrat" w:eastAsia="Arial Nova" w:hAnsi="Montserrat" w:cs="Arial Nova"/>
        </w:rPr>
        <w:t>training r</w:t>
      </w:r>
      <w:r w:rsidR="485995F7" w:rsidRPr="00016CE4">
        <w:rPr>
          <w:rFonts w:ascii="Montserrat" w:eastAsia="Arial Nova" w:hAnsi="Montserrat" w:cs="Arial Nova"/>
        </w:rPr>
        <w:t>oom to change working practice would ensure training helps make meaningful change.</w:t>
      </w:r>
    </w:p>
    <w:p w14:paraId="636092D3" w14:textId="2D7D5E54" w:rsidR="5DD4E4BD" w:rsidRPr="00016CE4" w:rsidRDefault="2E1D9ABF" w:rsidP="190CD052">
      <w:pPr>
        <w:rPr>
          <w:rFonts w:ascii="Montserrat" w:eastAsia="Arial Nova" w:hAnsi="Montserrat" w:cs="Arial Nova"/>
        </w:rPr>
      </w:pPr>
      <w:r w:rsidRPr="00016CE4">
        <w:rPr>
          <w:rFonts w:ascii="Montserrat" w:eastAsia="Arial Nova" w:hAnsi="Montserrat" w:cs="Arial Nova"/>
        </w:rPr>
        <w:t xml:space="preserve">Anecdotally we often hear that </w:t>
      </w:r>
      <w:proofErr w:type="spellStart"/>
      <w:r w:rsidRPr="00016CE4">
        <w:rPr>
          <w:rFonts w:ascii="Montserrat" w:eastAsia="Arial Nova" w:hAnsi="Montserrat" w:cs="Arial Nova"/>
        </w:rPr>
        <w:t>neuro</w:t>
      </w:r>
      <w:r w:rsidR="50ACEB96" w:rsidRPr="00016CE4">
        <w:rPr>
          <w:rFonts w:ascii="Montserrat" w:eastAsia="Arial Nova" w:hAnsi="Montserrat" w:cs="Arial Nova"/>
        </w:rPr>
        <w:t>divergent</w:t>
      </w:r>
      <w:proofErr w:type="spellEnd"/>
      <w:r w:rsidRPr="00016CE4">
        <w:rPr>
          <w:rFonts w:ascii="Montserrat" w:eastAsia="Arial Nova" w:hAnsi="Montserrat" w:cs="Arial Nova"/>
        </w:rPr>
        <w:t xml:space="preserve"> people have been misdiagnosed with a mental health problem.  This can result in them having treatments for mental health problems, which are not able to deal with the core issues the person is experiencing, and can cause frustration and stress, which can be a factor in developing mental health problems.</w:t>
      </w:r>
    </w:p>
    <w:p w14:paraId="73208899" w14:textId="62C96C66" w:rsidR="5DD4E4BD" w:rsidRPr="00016CE4" w:rsidRDefault="2E1D9ABF" w:rsidP="190CD052">
      <w:pPr>
        <w:rPr>
          <w:rFonts w:ascii="Montserrat" w:eastAsia="Arial Nova" w:hAnsi="Montserrat" w:cs="Arial Nova"/>
        </w:rPr>
      </w:pPr>
      <w:r w:rsidRPr="00016CE4">
        <w:rPr>
          <w:rFonts w:ascii="Montserrat" w:eastAsia="Arial Nova" w:hAnsi="Montserrat" w:cs="Arial Nova"/>
        </w:rPr>
        <w:t xml:space="preserve">Therefore, while mental health problems are not the same as learning disabilities, autism or </w:t>
      </w:r>
      <w:proofErr w:type="spellStart"/>
      <w:r w:rsidRPr="00016CE4">
        <w:rPr>
          <w:rFonts w:ascii="Montserrat" w:eastAsia="Arial Nova" w:hAnsi="Montserrat" w:cs="Arial Nova"/>
        </w:rPr>
        <w:t>neurodiver</w:t>
      </w:r>
      <w:r w:rsidR="33D7B9B6" w:rsidRPr="00016CE4">
        <w:rPr>
          <w:rFonts w:ascii="Montserrat" w:eastAsia="Arial Nova" w:hAnsi="Montserrat" w:cs="Arial Nova"/>
        </w:rPr>
        <w:t>gence</w:t>
      </w:r>
      <w:proofErr w:type="spellEnd"/>
      <w:r w:rsidRPr="00016CE4">
        <w:rPr>
          <w:rFonts w:ascii="Montserrat" w:eastAsia="Arial Nova" w:hAnsi="Montserrat" w:cs="Arial Nova"/>
        </w:rPr>
        <w:t>, we suggest that a good understanding of all three</w:t>
      </w:r>
      <w:r w:rsidR="02CDFF1E" w:rsidRPr="00016CE4">
        <w:rPr>
          <w:rFonts w:ascii="Montserrat" w:eastAsia="Arial Nova" w:hAnsi="Montserrat" w:cs="Arial Nova"/>
        </w:rPr>
        <w:t xml:space="preserve"> across health and social care</w:t>
      </w:r>
      <w:r w:rsidRPr="00016CE4">
        <w:rPr>
          <w:rFonts w:ascii="Montserrat" w:eastAsia="Arial Nova" w:hAnsi="Montserrat" w:cs="Arial Nova"/>
        </w:rPr>
        <w:t xml:space="preserve"> would be helpful in ensuring that people are getting the right support, from the right practitioners at the right time.</w:t>
      </w:r>
    </w:p>
    <w:p w14:paraId="68D3F581" w14:textId="472835F6" w:rsidR="3B721B99" w:rsidRPr="00016CE4" w:rsidRDefault="3BCFFC57" w:rsidP="190CD052">
      <w:pPr>
        <w:rPr>
          <w:rFonts w:ascii="Montserrat" w:eastAsia="Arial Nova" w:hAnsi="Montserrat" w:cs="Arial Nova"/>
        </w:rPr>
      </w:pPr>
      <w:r w:rsidRPr="00016CE4">
        <w:rPr>
          <w:rFonts w:ascii="Montserrat" w:eastAsia="Arial Nova" w:hAnsi="Montserrat" w:cs="Arial Nova"/>
          <w:b/>
          <w:bCs/>
        </w:rPr>
        <w:t>Data:  Is there anything else you want to tell us?</w:t>
      </w:r>
    </w:p>
    <w:p w14:paraId="7C59FDF5" w14:textId="6020DB26" w:rsidR="3B721B99" w:rsidRPr="00016CE4" w:rsidRDefault="3BCFFC57" w:rsidP="190CD052">
      <w:pPr>
        <w:rPr>
          <w:rFonts w:ascii="Montserrat" w:eastAsia="Arial Nova" w:hAnsi="Montserrat" w:cs="Arial Nova"/>
        </w:rPr>
      </w:pPr>
      <w:r w:rsidRPr="00016CE4">
        <w:rPr>
          <w:rFonts w:ascii="Montserrat" w:eastAsia="Arial Nova" w:hAnsi="Montserrat" w:cs="Arial Nova"/>
        </w:rPr>
        <w:t xml:space="preserve">We believe that </w:t>
      </w:r>
      <w:r w:rsidR="6F359E92" w:rsidRPr="00016CE4">
        <w:rPr>
          <w:rFonts w:ascii="Montserrat" w:eastAsia="Arial Nova" w:hAnsi="Montserrat" w:cs="Arial Nova"/>
        </w:rPr>
        <w:t>data collection exercises relevant to</w:t>
      </w:r>
      <w:r w:rsidRPr="00016CE4">
        <w:rPr>
          <w:rFonts w:ascii="Montserrat" w:eastAsia="Arial Nova" w:hAnsi="Montserrat" w:cs="Arial Nova"/>
        </w:rPr>
        <w:t xml:space="preserve"> </w:t>
      </w:r>
      <w:proofErr w:type="spellStart"/>
      <w:r w:rsidR="02E019C4" w:rsidRPr="00016CE4">
        <w:rPr>
          <w:rFonts w:ascii="Montserrat" w:eastAsia="Arial Nova" w:hAnsi="Montserrat" w:cs="Arial Nova"/>
        </w:rPr>
        <w:t>neurodivergent</w:t>
      </w:r>
      <w:proofErr w:type="spellEnd"/>
      <w:r w:rsidR="02E019C4" w:rsidRPr="00016CE4">
        <w:rPr>
          <w:rFonts w:ascii="Montserrat" w:eastAsia="Arial Nova" w:hAnsi="Montserrat" w:cs="Arial Nova"/>
        </w:rPr>
        <w:t xml:space="preserve"> and</w:t>
      </w:r>
      <w:r w:rsidR="55D6223C" w:rsidRPr="00016CE4">
        <w:rPr>
          <w:rFonts w:ascii="Montserrat" w:eastAsia="Arial Nova" w:hAnsi="Montserrat" w:cs="Arial Nova"/>
        </w:rPr>
        <w:t xml:space="preserve"> autistic people</w:t>
      </w:r>
      <w:r w:rsidR="02E019C4" w:rsidRPr="00016CE4">
        <w:rPr>
          <w:rFonts w:ascii="Montserrat" w:eastAsia="Arial Nova" w:hAnsi="Montserrat" w:cs="Arial Nova"/>
        </w:rPr>
        <w:t xml:space="preserve"> </w:t>
      </w:r>
      <w:r w:rsidR="7B05707F" w:rsidRPr="00016CE4">
        <w:rPr>
          <w:rFonts w:ascii="Montserrat" w:eastAsia="Arial Nova" w:hAnsi="Montserrat" w:cs="Arial Nova"/>
        </w:rPr>
        <w:t>and people</w:t>
      </w:r>
      <w:r w:rsidRPr="00016CE4">
        <w:rPr>
          <w:rFonts w:ascii="Montserrat" w:eastAsia="Arial Nova" w:hAnsi="Montserrat" w:cs="Arial Nova"/>
        </w:rPr>
        <w:t xml:space="preserve"> with </w:t>
      </w:r>
      <w:r w:rsidR="5CD0FE0F" w:rsidRPr="00016CE4">
        <w:rPr>
          <w:rFonts w:ascii="Montserrat" w:eastAsia="Arial Nova" w:hAnsi="Montserrat" w:cs="Arial Nova"/>
        </w:rPr>
        <w:t xml:space="preserve">learning disabilities </w:t>
      </w:r>
      <w:r w:rsidR="7F511A76" w:rsidRPr="00016CE4">
        <w:rPr>
          <w:rFonts w:ascii="Montserrat" w:eastAsia="Arial Nova" w:hAnsi="Montserrat" w:cs="Arial Nova"/>
        </w:rPr>
        <w:t>should also include clearly defined information on their</w:t>
      </w:r>
      <w:r w:rsidR="171C479F" w:rsidRPr="00016CE4">
        <w:rPr>
          <w:rFonts w:ascii="Montserrat" w:eastAsia="Arial Nova" w:hAnsi="Montserrat" w:cs="Arial Nova"/>
        </w:rPr>
        <w:t xml:space="preserve"> mental health</w:t>
      </w:r>
      <w:r w:rsidR="5CD0FE0F" w:rsidRPr="00016CE4">
        <w:rPr>
          <w:rFonts w:ascii="Montserrat" w:eastAsia="Arial Nova" w:hAnsi="Montserrat" w:cs="Arial Nova"/>
        </w:rPr>
        <w:t xml:space="preserve">, </w:t>
      </w:r>
      <w:r w:rsidR="063E6324" w:rsidRPr="00016CE4">
        <w:rPr>
          <w:rFonts w:ascii="Montserrat" w:eastAsia="Arial Nova" w:hAnsi="Montserrat" w:cs="Arial Nova"/>
        </w:rPr>
        <w:t xml:space="preserve">including mental health diagnoses, </w:t>
      </w:r>
      <w:r w:rsidR="187B2304" w:rsidRPr="00016CE4">
        <w:rPr>
          <w:rFonts w:ascii="Montserrat" w:eastAsia="Arial Nova" w:hAnsi="Montserrat" w:cs="Arial Nova"/>
        </w:rPr>
        <w:t xml:space="preserve">in order to support greater understanding of </w:t>
      </w:r>
      <w:proofErr w:type="spellStart"/>
      <w:r w:rsidR="187B2304" w:rsidRPr="00016CE4">
        <w:rPr>
          <w:rFonts w:ascii="Montserrat" w:eastAsia="Arial Nova" w:hAnsi="Montserrat" w:cs="Arial Nova"/>
        </w:rPr>
        <w:t>neurodivergent</w:t>
      </w:r>
      <w:proofErr w:type="spellEnd"/>
      <w:r w:rsidR="187B2304" w:rsidRPr="00016CE4">
        <w:rPr>
          <w:rFonts w:ascii="Montserrat" w:eastAsia="Arial Nova" w:hAnsi="Montserrat" w:cs="Arial Nova"/>
        </w:rPr>
        <w:t xml:space="preserve"> and autistic people and people with learning disabilities’ mental health needs</w:t>
      </w:r>
      <w:r w:rsidR="0E56826B" w:rsidRPr="00016CE4">
        <w:rPr>
          <w:rFonts w:ascii="Montserrat" w:eastAsia="Arial Nova" w:hAnsi="Montserrat" w:cs="Arial Nova"/>
        </w:rPr>
        <w:t>.</w:t>
      </w:r>
    </w:p>
    <w:p w14:paraId="39668F5F" w14:textId="758C255B" w:rsidR="49F7342C" w:rsidRPr="00016CE4" w:rsidRDefault="0E56826B" w:rsidP="190CD052">
      <w:pPr>
        <w:rPr>
          <w:rFonts w:ascii="Montserrat" w:eastAsia="Arial Nova" w:hAnsi="Montserrat" w:cs="Arial Nova"/>
        </w:rPr>
      </w:pPr>
      <w:r w:rsidRPr="00016CE4">
        <w:rPr>
          <w:rFonts w:ascii="Montserrat" w:eastAsia="Arial Nova" w:hAnsi="Montserrat" w:cs="Arial Nova"/>
        </w:rPr>
        <w:lastRenderedPageBreak/>
        <w:t xml:space="preserve">For instance, we hear anecdotally that in some areas the CAMHS waiting list </w:t>
      </w:r>
      <w:r w:rsidR="1D09E033" w:rsidRPr="00016CE4">
        <w:rPr>
          <w:rFonts w:ascii="Montserrat" w:eastAsia="Arial Nova" w:hAnsi="Montserrat" w:cs="Arial Nova"/>
        </w:rPr>
        <w:t>have a very high proportion of people s</w:t>
      </w:r>
      <w:r w:rsidRPr="00016CE4">
        <w:rPr>
          <w:rFonts w:ascii="Montserrat" w:eastAsia="Arial Nova" w:hAnsi="Montserrat" w:cs="Arial Nova"/>
        </w:rPr>
        <w:t xml:space="preserve">eeking a </w:t>
      </w:r>
      <w:proofErr w:type="spellStart"/>
      <w:r w:rsidRPr="00016CE4">
        <w:rPr>
          <w:rFonts w:ascii="Montserrat" w:eastAsia="Arial Nova" w:hAnsi="Montserrat" w:cs="Arial Nova"/>
        </w:rPr>
        <w:t>neurodivergent</w:t>
      </w:r>
      <w:proofErr w:type="spellEnd"/>
      <w:r w:rsidRPr="00016CE4">
        <w:rPr>
          <w:rFonts w:ascii="Montserrat" w:eastAsia="Arial Nova" w:hAnsi="Montserrat" w:cs="Arial Nova"/>
        </w:rPr>
        <w:t xml:space="preserve"> or autistic diagnosis.</w:t>
      </w:r>
      <w:r w:rsidR="70135825" w:rsidRPr="00016CE4">
        <w:rPr>
          <w:rFonts w:ascii="Montserrat" w:eastAsia="Arial Nova" w:hAnsi="Montserrat" w:cs="Arial Nova"/>
        </w:rPr>
        <w:t xml:space="preserve">  As those with mental health problems and </w:t>
      </w:r>
      <w:proofErr w:type="spellStart"/>
      <w:r w:rsidR="20AA75BF" w:rsidRPr="00016CE4">
        <w:rPr>
          <w:rFonts w:ascii="Montserrat" w:eastAsia="Arial Nova" w:hAnsi="Montserrat" w:cs="Arial Nova"/>
        </w:rPr>
        <w:t>neurodivergent</w:t>
      </w:r>
      <w:proofErr w:type="spellEnd"/>
      <w:r w:rsidR="20AA75BF" w:rsidRPr="00016CE4">
        <w:rPr>
          <w:rFonts w:ascii="Montserrat" w:eastAsia="Arial Nova" w:hAnsi="Montserrat" w:cs="Arial Nova"/>
        </w:rPr>
        <w:t xml:space="preserve"> people</w:t>
      </w:r>
      <w:r w:rsidR="70135825" w:rsidRPr="00016CE4">
        <w:rPr>
          <w:rFonts w:ascii="Montserrat" w:eastAsia="Arial Nova" w:hAnsi="Montserrat" w:cs="Arial Nova"/>
        </w:rPr>
        <w:t xml:space="preserve"> rely on the same workforce for diagnosis and support we need to understand people’s needs better to properly sup</w:t>
      </w:r>
      <w:r w:rsidR="27A5DD50" w:rsidRPr="00016CE4">
        <w:rPr>
          <w:rFonts w:ascii="Montserrat" w:eastAsia="Arial Nova" w:hAnsi="Montserrat" w:cs="Arial Nova"/>
        </w:rPr>
        <w:t xml:space="preserve">port workforce planning and development.  </w:t>
      </w:r>
      <w:r w:rsidRPr="00016CE4">
        <w:rPr>
          <w:rFonts w:ascii="Montserrat" w:eastAsia="Arial Nova" w:hAnsi="Montserrat" w:cs="Arial Nova"/>
        </w:rPr>
        <w:t xml:space="preserve"> </w:t>
      </w:r>
    </w:p>
    <w:p w14:paraId="2B3506E7" w14:textId="49D0E0B7" w:rsidR="49F7342C" w:rsidRPr="00016CE4" w:rsidRDefault="287BF7ED" w:rsidP="190CD052">
      <w:pPr>
        <w:rPr>
          <w:rFonts w:ascii="Montserrat" w:eastAsia="Arial Nova" w:hAnsi="Montserrat" w:cs="Arial Nova"/>
        </w:rPr>
      </w:pPr>
      <w:r w:rsidRPr="00016CE4">
        <w:rPr>
          <w:rFonts w:ascii="Montserrat" w:eastAsia="Arial Nova" w:hAnsi="Montserrat" w:cs="Arial Nova"/>
        </w:rPr>
        <w:t xml:space="preserve">We also hear anecdotally that </w:t>
      </w:r>
      <w:r w:rsidR="0978F979" w:rsidRPr="00016CE4">
        <w:rPr>
          <w:rFonts w:ascii="Montserrat" w:eastAsia="Arial Nova" w:hAnsi="Montserrat" w:cs="Arial Nova"/>
        </w:rPr>
        <w:t xml:space="preserve">autistic and </w:t>
      </w:r>
      <w:proofErr w:type="spellStart"/>
      <w:r w:rsidR="0978F979" w:rsidRPr="00016CE4">
        <w:rPr>
          <w:rFonts w:ascii="Montserrat" w:eastAsia="Arial Nova" w:hAnsi="Montserrat" w:cs="Arial Nova"/>
        </w:rPr>
        <w:t>neurodivergent</w:t>
      </w:r>
      <w:proofErr w:type="spellEnd"/>
      <w:r w:rsidR="0978F979" w:rsidRPr="00016CE4">
        <w:rPr>
          <w:rFonts w:ascii="Montserrat" w:eastAsia="Arial Nova" w:hAnsi="Montserrat" w:cs="Arial Nova"/>
        </w:rPr>
        <w:t xml:space="preserve"> people</w:t>
      </w:r>
      <w:r w:rsidRPr="00016CE4">
        <w:rPr>
          <w:rFonts w:ascii="Montserrat" w:eastAsia="Arial Nova" w:hAnsi="Montserrat" w:cs="Arial Nova"/>
        </w:rPr>
        <w:t xml:space="preserve"> can be misdiagnosed as having mental health problems. </w:t>
      </w:r>
      <w:r w:rsidR="1A28DD0E" w:rsidRPr="00016CE4">
        <w:rPr>
          <w:rFonts w:ascii="Montserrat" w:eastAsia="Arial Nova" w:hAnsi="Montserrat" w:cs="Arial Nova"/>
        </w:rPr>
        <w:t>Additionally,</w:t>
      </w:r>
      <w:r w:rsidRPr="00016CE4">
        <w:rPr>
          <w:rFonts w:ascii="Montserrat" w:eastAsia="Arial Nova" w:hAnsi="Montserrat" w:cs="Arial Nova"/>
        </w:rPr>
        <w:t xml:space="preserve"> there is wide public confusion around the intersection of mental health problems and </w:t>
      </w:r>
      <w:r w:rsidR="7C7634FB" w:rsidRPr="00016CE4">
        <w:rPr>
          <w:rFonts w:ascii="Montserrat" w:eastAsia="Arial Nova" w:hAnsi="Montserrat" w:cs="Arial Nova"/>
        </w:rPr>
        <w:t>autism</w:t>
      </w:r>
      <w:r w:rsidRPr="00016CE4">
        <w:rPr>
          <w:rFonts w:ascii="Montserrat" w:eastAsia="Arial Nova" w:hAnsi="Montserrat" w:cs="Arial Nova"/>
        </w:rPr>
        <w:t xml:space="preserve"> and </w:t>
      </w:r>
      <w:proofErr w:type="spellStart"/>
      <w:r w:rsidRPr="00016CE4">
        <w:rPr>
          <w:rFonts w:ascii="Montserrat" w:eastAsia="Arial Nova" w:hAnsi="Montserrat" w:cs="Arial Nova"/>
        </w:rPr>
        <w:t>neurodiv</w:t>
      </w:r>
      <w:r w:rsidR="6438F325" w:rsidRPr="00016CE4">
        <w:rPr>
          <w:rFonts w:ascii="Montserrat" w:eastAsia="Arial Nova" w:hAnsi="Montserrat" w:cs="Arial Nova"/>
        </w:rPr>
        <w:t>ergence</w:t>
      </w:r>
      <w:proofErr w:type="spellEnd"/>
      <w:r w:rsidRPr="00016CE4">
        <w:rPr>
          <w:rFonts w:ascii="Montserrat" w:eastAsia="Arial Nova" w:hAnsi="Montserrat" w:cs="Arial Nova"/>
        </w:rPr>
        <w:t xml:space="preserve"> with many people thinking they are the same thing</w:t>
      </w:r>
      <w:r w:rsidR="4B3875F2" w:rsidRPr="00016CE4">
        <w:rPr>
          <w:rFonts w:ascii="Montserrat" w:eastAsia="Arial Nova" w:hAnsi="Montserrat" w:cs="Arial Nova"/>
        </w:rPr>
        <w:t xml:space="preserve">.  This means that there </w:t>
      </w:r>
      <w:r w:rsidR="05F4B612" w:rsidRPr="00016CE4">
        <w:rPr>
          <w:rFonts w:ascii="Montserrat" w:eastAsia="Arial Nova" w:hAnsi="Montserrat" w:cs="Arial Nova"/>
        </w:rPr>
        <w:t>is sometimes</w:t>
      </w:r>
      <w:r w:rsidR="39B242E5" w:rsidRPr="00016CE4">
        <w:rPr>
          <w:rFonts w:ascii="Montserrat" w:eastAsia="Arial Nova" w:hAnsi="Montserrat" w:cs="Arial Nova"/>
        </w:rPr>
        <w:t xml:space="preserve"> a lack of clarity</w:t>
      </w:r>
      <w:r w:rsidR="4B3875F2" w:rsidRPr="00016CE4">
        <w:rPr>
          <w:rFonts w:ascii="Montserrat" w:eastAsia="Arial Nova" w:hAnsi="Montserrat" w:cs="Arial Nova"/>
        </w:rPr>
        <w:t xml:space="preserve"> for </w:t>
      </w:r>
      <w:r w:rsidR="113AC45C" w:rsidRPr="00016CE4">
        <w:rPr>
          <w:rFonts w:ascii="Montserrat" w:eastAsia="Arial Nova" w:hAnsi="Montserrat" w:cs="Arial Nova"/>
        </w:rPr>
        <w:t>organisations</w:t>
      </w:r>
      <w:r w:rsidR="4B3875F2" w:rsidRPr="00016CE4">
        <w:rPr>
          <w:rFonts w:ascii="Montserrat" w:eastAsia="Arial Nova" w:hAnsi="Montserrat" w:cs="Arial Nova"/>
        </w:rPr>
        <w:t xml:space="preserve"> who aim to support </w:t>
      </w:r>
      <w:r w:rsidR="4EE4704A" w:rsidRPr="00016CE4">
        <w:rPr>
          <w:rFonts w:ascii="Montserrat" w:eastAsia="Arial Nova" w:hAnsi="Montserrat" w:cs="Arial Nova"/>
        </w:rPr>
        <w:t>people</w:t>
      </w:r>
      <w:r w:rsidR="4B3875F2" w:rsidRPr="00016CE4">
        <w:rPr>
          <w:rFonts w:ascii="Montserrat" w:eastAsia="Arial Nova" w:hAnsi="Montserrat" w:cs="Arial Nova"/>
        </w:rPr>
        <w:t xml:space="preserve"> with mental health problems</w:t>
      </w:r>
      <w:r w:rsidR="3E0AD46B" w:rsidRPr="00016CE4">
        <w:rPr>
          <w:rFonts w:ascii="Montserrat" w:eastAsia="Arial Nova" w:hAnsi="Montserrat" w:cs="Arial Nova"/>
        </w:rPr>
        <w:t xml:space="preserve"> or learning disabilities</w:t>
      </w:r>
      <w:r w:rsidR="4B3875F2" w:rsidRPr="00016CE4">
        <w:rPr>
          <w:rFonts w:ascii="Montserrat" w:eastAsia="Arial Nova" w:hAnsi="Montserrat" w:cs="Arial Nova"/>
        </w:rPr>
        <w:t xml:space="preserve">, and </w:t>
      </w:r>
      <w:r w:rsidR="03181EAC" w:rsidRPr="00016CE4">
        <w:rPr>
          <w:rFonts w:ascii="Montserrat" w:eastAsia="Arial Nova" w:hAnsi="Montserrat" w:cs="Arial Nova"/>
        </w:rPr>
        <w:t xml:space="preserve">autistic or </w:t>
      </w:r>
      <w:proofErr w:type="spellStart"/>
      <w:r w:rsidR="03181EAC" w:rsidRPr="00016CE4">
        <w:rPr>
          <w:rFonts w:ascii="Montserrat" w:eastAsia="Arial Nova" w:hAnsi="Montserrat" w:cs="Arial Nova"/>
        </w:rPr>
        <w:t>neurodivergent</w:t>
      </w:r>
      <w:proofErr w:type="spellEnd"/>
      <w:r w:rsidR="03181EAC" w:rsidRPr="00016CE4">
        <w:rPr>
          <w:rFonts w:ascii="Montserrat" w:eastAsia="Arial Nova" w:hAnsi="Montserrat" w:cs="Arial Nova"/>
        </w:rPr>
        <w:t xml:space="preserve"> people</w:t>
      </w:r>
      <w:r w:rsidR="11C2B048" w:rsidRPr="00016CE4">
        <w:rPr>
          <w:rFonts w:ascii="Montserrat" w:eastAsia="Arial Nova" w:hAnsi="Montserrat" w:cs="Arial Nova"/>
        </w:rPr>
        <w:t>.  I</w:t>
      </w:r>
      <w:r w:rsidR="25500144" w:rsidRPr="00016CE4">
        <w:rPr>
          <w:rFonts w:ascii="Montserrat" w:eastAsia="Arial Nova" w:hAnsi="Montserrat" w:cs="Arial Nova"/>
        </w:rPr>
        <w:t>mproved</w:t>
      </w:r>
      <w:r w:rsidR="11C2B048" w:rsidRPr="00016CE4">
        <w:rPr>
          <w:rFonts w:ascii="Montserrat" w:eastAsia="Arial Nova" w:hAnsi="Montserrat" w:cs="Arial Nova"/>
        </w:rPr>
        <w:t xml:space="preserve"> data collection could have a positive effect on service planning as well as better understanding </w:t>
      </w:r>
      <w:r w:rsidR="346F2D92" w:rsidRPr="00016CE4">
        <w:rPr>
          <w:rFonts w:ascii="Montserrat" w:eastAsia="Arial Nova" w:hAnsi="Montserrat" w:cs="Arial Nova"/>
        </w:rPr>
        <w:t xml:space="preserve">of </w:t>
      </w:r>
      <w:r w:rsidR="11C2B048" w:rsidRPr="00016CE4">
        <w:rPr>
          <w:rFonts w:ascii="Montserrat" w:eastAsia="Arial Nova" w:hAnsi="Montserrat" w:cs="Arial Nova"/>
        </w:rPr>
        <w:t xml:space="preserve">the needs of </w:t>
      </w:r>
      <w:r w:rsidR="76FC682C" w:rsidRPr="00016CE4">
        <w:rPr>
          <w:rFonts w:ascii="Montserrat" w:eastAsia="Arial Nova" w:hAnsi="Montserrat" w:cs="Arial Nova"/>
        </w:rPr>
        <w:t>people</w:t>
      </w:r>
      <w:r w:rsidR="11C2B048" w:rsidRPr="00016CE4">
        <w:rPr>
          <w:rFonts w:ascii="Montserrat" w:eastAsia="Arial Nova" w:hAnsi="Montserrat" w:cs="Arial Nova"/>
        </w:rPr>
        <w:t xml:space="preserve"> with learning disabilities</w:t>
      </w:r>
      <w:r w:rsidR="14F8CFBC" w:rsidRPr="00016CE4">
        <w:rPr>
          <w:rFonts w:ascii="Montserrat" w:eastAsia="Arial Nova" w:hAnsi="Montserrat" w:cs="Arial Nova"/>
        </w:rPr>
        <w:t xml:space="preserve"> and autistic and </w:t>
      </w:r>
      <w:proofErr w:type="spellStart"/>
      <w:r w:rsidR="14F8CFBC" w:rsidRPr="00016CE4">
        <w:rPr>
          <w:rFonts w:ascii="Montserrat" w:eastAsia="Arial Nova" w:hAnsi="Montserrat" w:cs="Arial Nova"/>
        </w:rPr>
        <w:t>neurodivergent</w:t>
      </w:r>
      <w:proofErr w:type="spellEnd"/>
      <w:r w:rsidR="14F8CFBC" w:rsidRPr="00016CE4">
        <w:rPr>
          <w:rFonts w:ascii="Montserrat" w:eastAsia="Arial Nova" w:hAnsi="Montserrat" w:cs="Arial Nova"/>
        </w:rPr>
        <w:t xml:space="preserve"> people</w:t>
      </w:r>
      <w:r w:rsidR="11C2B048" w:rsidRPr="00016CE4">
        <w:rPr>
          <w:rFonts w:ascii="Montserrat" w:eastAsia="Arial Nova" w:hAnsi="Montserrat" w:cs="Arial Nova"/>
        </w:rPr>
        <w:t xml:space="preserve"> </w:t>
      </w:r>
      <w:r w:rsidR="5EBECA1A" w:rsidRPr="00016CE4">
        <w:rPr>
          <w:rFonts w:ascii="Montserrat" w:eastAsia="Arial Nova" w:hAnsi="Montserrat" w:cs="Arial Nova"/>
        </w:rPr>
        <w:t>when it comes to access support for mental health problems</w:t>
      </w:r>
      <w:r w:rsidR="7E191BAF" w:rsidRPr="00016CE4">
        <w:rPr>
          <w:rFonts w:ascii="Montserrat" w:eastAsia="Arial Nova" w:hAnsi="Montserrat" w:cs="Arial Nova"/>
        </w:rPr>
        <w:t>, understanding the</w:t>
      </w:r>
      <w:r w:rsidR="1D4E7495" w:rsidRPr="00016CE4">
        <w:rPr>
          <w:rFonts w:ascii="Montserrat" w:eastAsia="Arial Nova" w:hAnsi="Montserrat" w:cs="Arial Nova"/>
        </w:rPr>
        <w:t xml:space="preserve"> intersection between their mental health and learning disability or </w:t>
      </w:r>
      <w:proofErr w:type="spellStart"/>
      <w:r w:rsidR="1D4E7495" w:rsidRPr="00016CE4">
        <w:rPr>
          <w:rFonts w:ascii="Montserrat" w:eastAsia="Arial Nova" w:hAnsi="Montserrat" w:cs="Arial Nova"/>
        </w:rPr>
        <w:t>neurodivergence</w:t>
      </w:r>
      <w:proofErr w:type="spellEnd"/>
      <w:r w:rsidR="1D4E7495" w:rsidRPr="00016CE4">
        <w:rPr>
          <w:rFonts w:ascii="Montserrat" w:eastAsia="Arial Nova" w:hAnsi="Montserrat" w:cs="Arial Nova"/>
        </w:rPr>
        <w:t>,</w:t>
      </w:r>
      <w:r w:rsidR="5EBECA1A" w:rsidRPr="00016CE4">
        <w:rPr>
          <w:rFonts w:ascii="Montserrat" w:eastAsia="Arial Nova" w:hAnsi="Montserrat" w:cs="Arial Nova"/>
        </w:rPr>
        <w:t xml:space="preserve"> and designing ne</w:t>
      </w:r>
      <w:r w:rsidR="502E035A" w:rsidRPr="00016CE4">
        <w:rPr>
          <w:rFonts w:ascii="Montserrat" w:eastAsia="Arial Nova" w:hAnsi="Montserrat" w:cs="Arial Nova"/>
        </w:rPr>
        <w:t>ur</w:t>
      </w:r>
      <w:r w:rsidR="5EBECA1A" w:rsidRPr="00016CE4">
        <w:rPr>
          <w:rFonts w:ascii="Montserrat" w:eastAsia="Arial Nova" w:hAnsi="Montserrat" w:cs="Arial Nova"/>
        </w:rPr>
        <w:t xml:space="preserve">o-affirming services. </w:t>
      </w:r>
    </w:p>
    <w:p w14:paraId="4F2BCA5E" w14:textId="525461AE" w:rsidR="115A2017" w:rsidRPr="00016CE4" w:rsidRDefault="20B683C0" w:rsidP="190CD052">
      <w:pPr>
        <w:rPr>
          <w:rFonts w:ascii="Montserrat" w:eastAsia="Arial Nova" w:hAnsi="Montserrat" w:cs="Arial Nova"/>
        </w:rPr>
      </w:pPr>
      <w:r w:rsidRPr="00016CE4">
        <w:rPr>
          <w:rFonts w:ascii="Montserrat" w:eastAsia="Arial Nova" w:hAnsi="Montserrat" w:cs="Arial Nova"/>
        </w:rPr>
        <w:t xml:space="preserve">We would go further and stress that there is a need for more research around learning disabilities, </w:t>
      </w:r>
      <w:r w:rsidR="77082A47" w:rsidRPr="00016CE4">
        <w:rPr>
          <w:rFonts w:ascii="Montserrat" w:eastAsia="Arial Nova" w:hAnsi="Montserrat" w:cs="Arial Nova"/>
        </w:rPr>
        <w:t>autism</w:t>
      </w:r>
      <w:r w:rsidRPr="00016CE4">
        <w:rPr>
          <w:rFonts w:ascii="Montserrat" w:eastAsia="Arial Nova" w:hAnsi="Montserrat" w:cs="Arial Nova"/>
        </w:rPr>
        <w:t xml:space="preserve"> and </w:t>
      </w:r>
      <w:proofErr w:type="spellStart"/>
      <w:r w:rsidRPr="00016CE4">
        <w:rPr>
          <w:rFonts w:ascii="Montserrat" w:eastAsia="Arial Nova" w:hAnsi="Montserrat" w:cs="Arial Nova"/>
        </w:rPr>
        <w:t>ne</w:t>
      </w:r>
      <w:r w:rsidR="7BB4DD0E" w:rsidRPr="00016CE4">
        <w:rPr>
          <w:rFonts w:ascii="Montserrat" w:eastAsia="Arial Nova" w:hAnsi="Montserrat" w:cs="Arial Nova"/>
        </w:rPr>
        <w:t>urodive</w:t>
      </w:r>
      <w:r w:rsidR="17672F9F" w:rsidRPr="00016CE4">
        <w:rPr>
          <w:rFonts w:ascii="Montserrat" w:eastAsia="Arial Nova" w:hAnsi="Montserrat" w:cs="Arial Nova"/>
        </w:rPr>
        <w:t>rgence</w:t>
      </w:r>
      <w:proofErr w:type="spellEnd"/>
      <w:r w:rsidR="17672F9F" w:rsidRPr="00016CE4">
        <w:rPr>
          <w:rFonts w:ascii="Montserrat" w:eastAsia="Arial Nova" w:hAnsi="Montserrat" w:cs="Arial Nova"/>
        </w:rPr>
        <w:t xml:space="preserve"> </w:t>
      </w:r>
      <w:r w:rsidR="43B00B53" w:rsidRPr="00016CE4">
        <w:rPr>
          <w:rFonts w:ascii="Montserrat" w:eastAsia="Arial Nova" w:hAnsi="Montserrat" w:cs="Arial Nova"/>
        </w:rPr>
        <w:t xml:space="preserve">and mental health.  We hear anecdotally that some mental health approaches can be </w:t>
      </w:r>
      <w:r w:rsidR="4EAEDF1C" w:rsidRPr="00016CE4">
        <w:rPr>
          <w:rFonts w:ascii="Montserrat" w:eastAsia="Arial Nova" w:hAnsi="Montserrat" w:cs="Arial Nova"/>
        </w:rPr>
        <w:t xml:space="preserve">less than optimal for </w:t>
      </w:r>
      <w:r w:rsidR="446613F8" w:rsidRPr="00016CE4">
        <w:rPr>
          <w:rFonts w:ascii="Montserrat" w:eastAsia="Arial Nova" w:hAnsi="Montserrat" w:cs="Arial Nova"/>
        </w:rPr>
        <w:t xml:space="preserve">autistic and </w:t>
      </w:r>
      <w:proofErr w:type="spellStart"/>
      <w:r w:rsidR="446613F8" w:rsidRPr="00016CE4">
        <w:rPr>
          <w:rFonts w:ascii="Montserrat" w:eastAsia="Arial Nova" w:hAnsi="Montserrat" w:cs="Arial Nova"/>
        </w:rPr>
        <w:t>neurodivergent</w:t>
      </w:r>
      <w:proofErr w:type="spellEnd"/>
      <w:r w:rsidR="446613F8" w:rsidRPr="00016CE4">
        <w:rPr>
          <w:rFonts w:ascii="Montserrat" w:eastAsia="Arial Nova" w:hAnsi="Montserrat" w:cs="Arial Nova"/>
        </w:rPr>
        <w:t xml:space="preserve"> people</w:t>
      </w:r>
      <w:r w:rsidR="4EAEDF1C" w:rsidRPr="00016CE4">
        <w:rPr>
          <w:rFonts w:ascii="Montserrat" w:eastAsia="Arial Nova" w:hAnsi="Montserrat" w:cs="Arial Nova"/>
        </w:rPr>
        <w:t xml:space="preserve">, and </w:t>
      </w:r>
      <w:r w:rsidR="494349AE" w:rsidRPr="00016CE4">
        <w:rPr>
          <w:rFonts w:ascii="Montserrat" w:eastAsia="Arial Nova" w:hAnsi="Montserrat" w:cs="Arial Nova"/>
        </w:rPr>
        <w:t>greater understanding would enable</w:t>
      </w:r>
      <w:r w:rsidR="4EAEDF1C" w:rsidRPr="00016CE4">
        <w:rPr>
          <w:rFonts w:ascii="Montserrat" w:eastAsia="Arial Nova" w:hAnsi="Montserrat" w:cs="Arial Nova"/>
        </w:rPr>
        <w:t xml:space="preserve"> the mental health sector to do more to support </w:t>
      </w:r>
      <w:r w:rsidR="5FC62C19" w:rsidRPr="00016CE4">
        <w:rPr>
          <w:rFonts w:ascii="Montserrat" w:eastAsia="Arial Nova" w:hAnsi="Montserrat" w:cs="Arial Nova"/>
        </w:rPr>
        <w:t xml:space="preserve">those </w:t>
      </w:r>
      <w:r w:rsidR="0A1BFAD6" w:rsidRPr="00016CE4">
        <w:rPr>
          <w:rFonts w:ascii="Montserrat" w:eastAsia="Arial Nova" w:hAnsi="Montserrat" w:cs="Arial Nova"/>
        </w:rPr>
        <w:t xml:space="preserve">autistic and </w:t>
      </w:r>
      <w:proofErr w:type="spellStart"/>
      <w:r w:rsidR="0A1BFAD6" w:rsidRPr="00016CE4">
        <w:rPr>
          <w:rFonts w:ascii="Montserrat" w:eastAsia="Arial Nova" w:hAnsi="Montserrat" w:cs="Arial Nova"/>
        </w:rPr>
        <w:t>neurodiverse</w:t>
      </w:r>
      <w:proofErr w:type="spellEnd"/>
      <w:r w:rsidR="0A1BFAD6" w:rsidRPr="00016CE4">
        <w:rPr>
          <w:rFonts w:ascii="Montserrat" w:eastAsia="Arial Nova" w:hAnsi="Montserrat" w:cs="Arial Nova"/>
        </w:rPr>
        <w:t xml:space="preserve"> people and people with learning disabilities who are also living with </w:t>
      </w:r>
      <w:r w:rsidR="5FC62C19" w:rsidRPr="00016CE4">
        <w:rPr>
          <w:rFonts w:ascii="Montserrat" w:eastAsia="Arial Nova" w:hAnsi="Montserrat" w:cs="Arial Nova"/>
        </w:rPr>
        <w:t xml:space="preserve">mental health problems. </w:t>
      </w:r>
      <w:r w:rsidR="4EAEDF1C" w:rsidRPr="00016CE4">
        <w:rPr>
          <w:rFonts w:ascii="Montserrat" w:eastAsia="Arial Nova" w:hAnsi="Montserrat" w:cs="Arial Nova"/>
        </w:rPr>
        <w:t xml:space="preserve"> </w:t>
      </w:r>
    </w:p>
    <w:p w14:paraId="0AAEB7AC" w14:textId="58B9325B" w:rsidR="2A4FE6F0" w:rsidRPr="00016CE4" w:rsidRDefault="15D2E294" w:rsidP="190CD052">
      <w:pPr>
        <w:rPr>
          <w:rFonts w:ascii="Montserrat" w:eastAsia="Arial Nova" w:hAnsi="Montserrat" w:cs="Arial Nova"/>
          <w:b/>
          <w:bCs/>
        </w:rPr>
      </w:pPr>
      <w:r w:rsidRPr="00016CE4">
        <w:rPr>
          <w:rFonts w:ascii="Montserrat" w:eastAsia="Arial Nova" w:hAnsi="Montserrat" w:cs="Arial Nova"/>
          <w:b/>
          <w:bCs/>
        </w:rPr>
        <w:t>Health Passports</w:t>
      </w:r>
      <w:r w:rsidR="0D40DAF1" w:rsidRPr="00016CE4">
        <w:rPr>
          <w:rFonts w:ascii="Montserrat" w:eastAsia="Arial Nova" w:hAnsi="Montserrat" w:cs="Arial Nova"/>
          <w:b/>
          <w:bCs/>
        </w:rPr>
        <w:t>/checks</w:t>
      </w:r>
      <w:r w:rsidRPr="00016CE4">
        <w:rPr>
          <w:rFonts w:ascii="Montserrat" w:eastAsia="Arial Nova" w:hAnsi="Montserrat" w:cs="Arial Nova"/>
          <w:b/>
          <w:bCs/>
        </w:rPr>
        <w:t>:  Which of these proposals do you agree with (if any), please tell us why?</w:t>
      </w:r>
    </w:p>
    <w:p w14:paraId="238DE738" w14:textId="183A98F6" w:rsidR="4550DCC6" w:rsidRPr="00016CE4" w:rsidRDefault="3EA5CDA3" w:rsidP="190CD052">
      <w:pPr>
        <w:rPr>
          <w:rFonts w:ascii="Montserrat" w:eastAsia="Arial Nova" w:hAnsi="Montserrat" w:cs="Arial Nova"/>
        </w:rPr>
      </w:pPr>
      <w:r w:rsidRPr="00016CE4">
        <w:rPr>
          <w:rFonts w:ascii="Montserrat" w:eastAsia="Arial Nova" w:hAnsi="Montserrat" w:cs="Arial Nova"/>
        </w:rPr>
        <w:t>We agree</w:t>
      </w:r>
      <w:r w:rsidR="0A33AE4F" w:rsidRPr="00016CE4">
        <w:rPr>
          <w:rFonts w:ascii="Montserrat" w:eastAsia="Arial Nova" w:hAnsi="Montserrat" w:cs="Arial Nova"/>
        </w:rPr>
        <w:t xml:space="preserve"> that annual health checks for anyone who is at higher risk of physical illness appears sensible.  </w:t>
      </w:r>
      <w:r w:rsidR="2367DBBA" w:rsidRPr="00016CE4">
        <w:rPr>
          <w:rFonts w:ascii="Montserrat" w:eastAsia="Arial Nova" w:hAnsi="Montserrat" w:cs="Arial Nova"/>
        </w:rPr>
        <w:t>However, by</w:t>
      </w:r>
      <w:r w:rsidR="0A33AE4F" w:rsidRPr="00016CE4">
        <w:rPr>
          <w:rFonts w:ascii="Montserrat" w:eastAsia="Arial Nova" w:hAnsi="Montserrat" w:cs="Arial Nova"/>
        </w:rPr>
        <w:t xml:space="preserve"> not including mental health explicitly in the</w:t>
      </w:r>
      <w:r w:rsidR="6128D026" w:rsidRPr="00016CE4">
        <w:rPr>
          <w:rFonts w:ascii="Montserrat" w:eastAsia="Arial Nova" w:hAnsi="Montserrat" w:cs="Arial Nova"/>
        </w:rPr>
        <w:t xml:space="preserve"> health checks </w:t>
      </w:r>
      <w:r w:rsidR="73B162B8" w:rsidRPr="00016CE4">
        <w:rPr>
          <w:rFonts w:ascii="Montserrat" w:eastAsia="Arial Nova" w:hAnsi="Montserrat" w:cs="Arial Nova"/>
        </w:rPr>
        <w:t>there is a risk of</w:t>
      </w:r>
      <w:r w:rsidR="6128D026" w:rsidRPr="00016CE4">
        <w:rPr>
          <w:rFonts w:ascii="Montserrat" w:eastAsia="Arial Nova" w:hAnsi="Montserrat" w:cs="Arial Nova"/>
        </w:rPr>
        <w:t xml:space="preserve"> </w:t>
      </w:r>
      <w:r w:rsidR="5DA50685" w:rsidRPr="00016CE4">
        <w:rPr>
          <w:rFonts w:ascii="Montserrat" w:eastAsia="Arial Nova" w:hAnsi="Montserrat" w:cs="Arial Nova"/>
        </w:rPr>
        <w:t>under</w:t>
      </w:r>
      <w:r w:rsidR="02FE76F0" w:rsidRPr="00016CE4">
        <w:rPr>
          <w:rFonts w:ascii="Montserrat" w:eastAsia="Arial Nova" w:hAnsi="Montserrat" w:cs="Arial Nova"/>
        </w:rPr>
        <w:t>-</w:t>
      </w:r>
      <w:r w:rsidR="5DA50685" w:rsidRPr="00016CE4">
        <w:rPr>
          <w:rFonts w:ascii="Montserrat" w:eastAsia="Arial Nova" w:hAnsi="Montserrat" w:cs="Arial Nova"/>
        </w:rPr>
        <w:t>serving</w:t>
      </w:r>
      <w:r w:rsidR="6128D026" w:rsidRPr="00016CE4">
        <w:rPr>
          <w:rFonts w:ascii="Montserrat" w:eastAsia="Arial Nova" w:hAnsi="Montserrat" w:cs="Arial Nova"/>
        </w:rPr>
        <w:t xml:space="preserve"> people</w:t>
      </w:r>
      <w:r w:rsidR="0292E766" w:rsidRPr="00016CE4">
        <w:rPr>
          <w:rFonts w:ascii="Montserrat" w:eastAsia="Arial Nova" w:hAnsi="Montserrat" w:cs="Arial Nova"/>
        </w:rPr>
        <w:t xml:space="preserve"> who</w:t>
      </w:r>
      <w:r w:rsidR="33ACC512" w:rsidRPr="00016CE4">
        <w:rPr>
          <w:rFonts w:ascii="Montserrat" w:eastAsia="Arial Nova" w:hAnsi="Montserrat" w:cs="Arial Nova"/>
        </w:rPr>
        <w:t>m</w:t>
      </w:r>
      <w:r w:rsidR="0292E766" w:rsidRPr="00016CE4">
        <w:rPr>
          <w:rFonts w:ascii="Montserrat" w:eastAsia="Arial Nova" w:hAnsi="Montserrat" w:cs="Arial Nova"/>
        </w:rPr>
        <w:t xml:space="preserve"> the </w:t>
      </w:r>
      <w:r w:rsidR="3A7097D8" w:rsidRPr="00016CE4">
        <w:rPr>
          <w:rFonts w:ascii="Montserrat" w:eastAsia="Arial Nova" w:hAnsi="Montserrat" w:cs="Arial Nova"/>
        </w:rPr>
        <w:t>B</w:t>
      </w:r>
      <w:r w:rsidR="0292E766" w:rsidRPr="00016CE4">
        <w:rPr>
          <w:rFonts w:ascii="Montserrat" w:eastAsia="Arial Nova" w:hAnsi="Montserrat" w:cs="Arial Nova"/>
        </w:rPr>
        <w:t xml:space="preserve">ill aims to help.  </w:t>
      </w:r>
      <w:r w:rsidR="022EC3E6" w:rsidRPr="00016CE4">
        <w:rPr>
          <w:rFonts w:ascii="Montserrat" w:eastAsia="Arial Nova" w:hAnsi="Montserrat" w:cs="Arial Nova"/>
        </w:rPr>
        <w:t>As we detailed in the question on strategies, there is a significantly higher likelihood of suicidal ideation, self</w:t>
      </w:r>
      <w:r w:rsidR="4837E7DA" w:rsidRPr="00016CE4">
        <w:rPr>
          <w:rFonts w:ascii="Montserrat" w:eastAsia="Arial Nova" w:hAnsi="Montserrat" w:cs="Arial Nova"/>
        </w:rPr>
        <w:t>-</w:t>
      </w:r>
      <w:r w:rsidR="022EC3E6" w:rsidRPr="00016CE4">
        <w:rPr>
          <w:rFonts w:ascii="Montserrat" w:eastAsia="Arial Nova" w:hAnsi="Montserrat" w:cs="Arial Nova"/>
        </w:rPr>
        <w:t xml:space="preserve">harm and suicide attempts in </w:t>
      </w:r>
      <w:r w:rsidR="75C7C410" w:rsidRPr="00016CE4">
        <w:rPr>
          <w:rFonts w:ascii="Montserrat" w:eastAsia="Arial Nova" w:hAnsi="Montserrat" w:cs="Arial Nova"/>
        </w:rPr>
        <w:t xml:space="preserve">autistic and </w:t>
      </w:r>
      <w:proofErr w:type="spellStart"/>
      <w:r w:rsidR="75C7C410" w:rsidRPr="00016CE4">
        <w:rPr>
          <w:rFonts w:ascii="Montserrat" w:eastAsia="Arial Nova" w:hAnsi="Montserrat" w:cs="Arial Nova"/>
        </w:rPr>
        <w:t>neurodivergent</w:t>
      </w:r>
      <w:proofErr w:type="spellEnd"/>
      <w:r w:rsidR="75C7C410" w:rsidRPr="00016CE4">
        <w:rPr>
          <w:rFonts w:ascii="Montserrat" w:eastAsia="Arial Nova" w:hAnsi="Montserrat" w:cs="Arial Nova"/>
        </w:rPr>
        <w:t xml:space="preserve"> people</w:t>
      </w:r>
      <w:r w:rsidR="7D4AF677" w:rsidRPr="00016CE4">
        <w:rPr>
          <w:rFonts w:ascii="Montserrat" w:eastAsia="Arial Nova" w:hAnsi="Montserrat" w:cs="Arial Nova"/>
        </w:rPr>
        <w:t>.</w:t>
      </w:r>
    </w:p>
    <w:p w14:paraId="128B89EE" w14:textId="0D0B0F21" w:rsidR="6770641F" w:rsidRPr="00016CE4" w:rsidRDefault="79D808D4" w:rsidP="190CD052">
      <w:pPr>
        <w:rPr>
          <w:rFonts w:ascii="Montserrat" w:eastAsia="Arial Nova" w:hAnsi="Montserrat" w:cs="Arial Nova"/>
        </w:rPr>
      </w:pPr>
      <w:r w:rsidRPr="00016CE4">
        <w:rPr>
          <w:rFonts w:ascii="Montserrat" w:eastAsia="Arial Nova" w:hAnsi="Montserrat" w:cs="Arial Nova"/>
        </w:rPr>
        <w:t>W</w:t>
      </w:r>
      <w:r w:rsidR="0292E766" w:rsidRPr="00016CE4">
        <w:rPr>
          <w:rFonts w:ascii="Montserrat" w:eastAsia="Arial Nova" w:hAnsi="Montserrat" w:cs="Arial Nova"/>
        </w:rPr>
        <w:t xml:space="preserve">e </w:t>
      </w:r>
      <w:r w:rsidR="48EBE9CF" w:rsidRPr="00016CE4">
        <w:rPr>
          <w:rFonts w:ascii="Montserrat" w:eastAsia="Arial Nova" w:hAnsi="Montserrat" w:cs="Arial Nova"/>
        </w:rPr>
        <w:t>should be</w:t>
      </w:r>
      <w:r w:rsidR="0292E766" w:rsidRPr="00016CE4">
        <w:rPr>
          <w:rFonts w:ascii="Montserrat" w:eastAsia="Arial Nova" w:hAnsi="Montserrat" w:cs="Arial Nova"/>
        </w:rPr>
        <w:t xml:space="preserve"> mindful of “minority stress”</w:t>
      </w:r>
      <w:r w:rsidR="6770641F" w:rsidRPr="00016CE4">
        <w:rPr>
          <w:rStyle w:val="FootnoteReference"/>
          <w:rFonts w:ascii="Montserrat" w:eastAsia="Arial Nova" w:hAnsi="Montserrat" w:cs="Arial Nova"/>
        </w:rPr>
        <w:footnoteReference w:id="10"/>
      </w:r>
      <w:r w:rsidR="5BA62A87" w:rsidRPr="00016CE4">
        <w:rPr>
          <w:rFonts w:ascii="Montserrat" w:eastAsia="Arial Nova" w:hAnsi="Montserrat" w:cs="Arial Nova"/>
        </w:rPr>
        <w:t>,</w:t>
      </w:r>
      <w:r w:rsidR="0292E766" w:rsidRPr="00016CE4">
        <w:rPr>
          <w:rFonts w:ascii="Montserrat" w:eastAsia="Arial Nova" w:hAnsi="Montserrat" w:cs="Arial Nova"/>
        </w:rPr>
        <w:t xml:space="preserve"> which is the stress that </w:t>
      </w:r>
      <w:r w:rsidR="051524DB" w:rsidRPr="00016CE4">
        <w:rPr>
          <w:rFonts w:ascii="Montserrat" w:eastAsia="Arial Nova" w:hAnsi="Montserrat" w:cs="Arial Nova"/>
        </w:rPr>
        <w:t>people within</w:t>
      </w:r>
      <w:r w:rsidR="14F58663" w:rsidRPr="00016CE4">
        <w:rPr>
          <w:rFonts w:ascii="Montserrat" w:eastAsia="Arial Nova" w:hAnsi="Montserrat" w:cs="Arial Nova"/>
        </w:rPr>
        <w:t xml:space="preserve"> minorit</w:t>
      </w:r>
      <w:r w:rsidR="77BD8FC6" w:rsidRPr="00016CE4">
        <w:rPr>
          <w:rFonts w:ascii="Montserrat" w:eastAsia="Arial Nova" w:hAnsi="Montserrat" w:cs="Arial Nova"/>
        </w:rPr>
        <w:t>ies</w:t>
      </w:r>
      <w:r w:rsidR="14F58663" w:rsidRPr="00016CE4">
        <w:rPr>
          <w:rFonts w:ascii="Montserrat" w:eastAsia="Arial Nova" w:hAnsi="Montserrat" w:cs="Arial Nova"/>
        </w:rPr>
        <w:t xml:space="preserve"> encounters because of the discrimi</w:t>
      </w:r>
      <w:r w:rsidR="33F7497A" w:rsidRPr="00016CE4">
        <w:rPr>
          <w:rFonts w:ascii="Montserrat" w:eastAsia="Arial Nova" w:hAnsi="Montserrat" w:cs="Arial Nova"/>
        </w:rPr>
        <w:t xml:space="preserve">nation and prejudice they face.  </w:t>
      </w:r>
      <w:r w:rsidR="6263027C" w:rsidRPr="00016CE4">
        <w:rPr>
          <w:rFonts w:ascii="Montserrat" w:eastAsia="Arial Nova" w:hAnsi="Montserrat" w:cs="Arial Nova"/>
        </w:rPr>
        <w:t xml:space="preserve">Internalised minority stress </w:t>
      </w:r>
      <w:r w:rsidR="5FDE479A" w:rsidRPr="00016CE4">
        <w:rPr>
          <w:rFonts w:ascii="Montserrat" w:eastAsia="Arial Nova" w:hAnsi="Montserrat" w:cs="Arial Nova"/>
        </w:rPr>
        <w:t>includes</w:t>
      </w:r>
      <w:r w:rsidR="6263027C" w:rsidRPr="00016CE4">
        <w:rPr>
          <w:rFonts w:ascii="Montserrat" w:eastAsia="Arial Nova" w:hAnsi="Montserrat" w:cs="Arial Nova"/>
        </w:rPr>
        <w:t xml:space="preserve"> expectations of rejection and discrimination, concealment of minority identity, and internali</w:t>
      </w:r>
      <w:r w:rsidR="2752C304" w:rsidRPr="00016CE4">
        <w:rPr>
          <w:rFonts w:ascii="Montserrat" w:eastAsia="Arial Nova" w:hAnsi="Montserrat" w:cs="Arial Nova"/>
        </w:rPr>
        <w:t>s</w:t>
      </w:r>
      <w:r w:rsidR="6263027C" w:rsidRPr="00016CE4">
        <w:rPr>
          <w:rFonts w:ascii="Montserrat" w:eastAsia="Arial Nova" w:hAnsi="Montserrat" w:cs="Arial Nova"/>
        </w:rPr>
        <w:t>ations of negative dominant cultural attitudes, beliefs, stereotypes, and values.</w:t>
      </w:r>
      <w:r w:rsidR="043BB784" w:rsidRPr="00016CE4">
        <w:rPr>
          <w:rFonts w:ascii="Montserrat" w:eastAsia="Arial Nova" w:hAnsi="Montserrat" w:cs="Arial Nova"/>
        </w:rPr>
        <w:t xml:space="preserve">  </w:t>
      </w:r>
    </w:p>
    <w:p w14:paraId="7344DDF8" w14:textId="64CB4F13" w:rsidR="06A1F946" w:rsidRPr="00016CE4" w:rsidRDefault="043BB784" w:rsidP="190CD052">
      <w:pPr>
        <w:rPr>
          <w:rFonts w:ascii="Montserrat" w:eastAsia="Arial Nova" w:hAnsi="Montserrat" w:cs="Arial Nova"/>
        </w:rPr>
      </w:pPr>
      <w:r w:rsidRPr="00016CE4">
        <w:rPr>
          <w:rFonts w:ascii="Montserrat" w:eastAsia="Arial Nova" w:hAnsi="Montserrat" w:cs="Arial Nova"/>
        </w:rPr>
        <w:t>While stress is not a mental health problem</w:t>
      </w:r>
      <w:r w:rsidR="5C60C2D0" w:rsidRPr="00016CE4">
        <w:rPr>
          <w:rFonts w:ascii="Montserrat" w:eastAsia="Arial Nova" w:hAnsi="Montserrat" w:cs="Arial Nova"/>
        </w:rPr>
        <w:t xml:space="preserve"> in its own right,</w:t>
      </w:r>
      <w:r w:rsidRPr="00016CE4">
        <w:rPr>
          <w:rFonts w:ascii="Montserrat" w:eastAsia="Arial Nova" w:hAnsi="Montserrat" w:cs="Arial Nova"/>
        </w:rPr>
        <w:t xml:space="preserve"> it can make existing mental health problems worse or </w:t>
      </w:r>
      <w:r w:rsidR="06805E16" w:rsidRPr="00016CE4">
        <w:rPr>
          <w:rFonts w:ascii="Montserrat" w:eastAsia="Arial Nova" w:hAnsi="Montserrat" w:cs="Arial Nova"/>
        </w:rPr>
        <w:t xml:space="preserve">lead to the development of mental health problems.  </w:t>
      </w:r>
      <w:r w:rsidR="31AB0057" w:rsidRPr="00016CE4">
        <w:rPr>
          <w:rFonts w:ascii="Montserrat" w:eastAsia="Arial Nova" w:hAnsi="Montserrat" w:cs="Arial Nova"/>
        </w:rPr>
        <w:t>Statistically</w:t>
      </w:r>
      <w:r w:rsidR="5BABEB0C" w:rsidRPr="00016CE4">
        <w:rPr>
          <w:rFonts w:ascii="Montserrat" w:eastAsia="Arial Nova" w:hAnsi="Montserrat" w:cs="Arial Nova"/>
        </w:rPr>
        <w:t xml:space="preserve"> we </w:t>
      </w:r>
      <w:r w:rsidR="430A3450" w:rsidRPr="00016CE4">
        <w:rPr>
          <w:rFonts w:ascii="Montserrat" w:eastAsia="Arial Nova" w:hAnsi="Montserrat" w:cs="Arial Nova"/>
        </w:rPr>
        <w:t>know</w:t>
      </w:r>
      <w:r w:rsidR="5BABEB0C" w:rsidRPr="00016CE4">
        <w:rPr>
          <w:rFonts w:ascii="Montserrat" w:eastAsia="Arial Nova" w:hAnsi="Montserrat" w:cs="Arial Nova"/>
        </w:rPr>
        <w:t xml:space="preserve"> that </w:t>
      </w:r>
      <w:proofErr w:type="spellStart"/>
      <w:r w:rsidR="1E7A7F15" w:rsidRPr="00016CE4">
        <w:rPr>
          <w:rFonts w:ascii="Montserrat" w:eastAsia="Arial Nova" w:hAnsi="Montserrat" w:cs="Arial Nova"/>
        </w:rPr>
        <w:t>neurodivergent</w:t>
      </w:r>
      <w:proofErr w:type="spellEnd"/>
      <w:r w:rsidR="1E7A7F15" w:rsidRPr="00016CE4">
        <w:rPr>
          <w:rFonts w:ascii="Montserrat" w:eastAsia="Arial Nova" w:hAnsi="Montserrat" w:cs="Arial Nova"/>
        </w:rPr>
        <w:t xml:space="preserve"> people </w:t>
      </w:r>
      <w:r w:rsidR="5BABEB0C" w:rsidRPr="00016CE4">
        <w:rPr>
          <w:rFonts w:ascii="Montserrat" w:eastAsia="Arial Nova" w:hAnsi="Montserrat" w:cs="Arial Nova"/>
        </w:rPr>
        <w:t xml:space="preserve">have higher levels of </w:t>
      </w:r>
      <w:r w:rsidR="5BABEB0C" w:rsidRPr="00016CE4">
        <w:rPr>
          <w:rFonts w:ascii="Montserrat" w:eastAsia="Arial Nova" w:hAnsi="Montserrat" w:cs="Arial Nova"/>
        </w:rPr>
        <w:lastRenderedPageBreak/>
        <w:t xml:space="preserve">suicidal ideation, anxiety and depression.  This is one of the reasons why we call for any LDAN strategies to be </w:t>
      </w:r>
      <w:r w:rsidR="6860481D" w:rsidRPr="00016CE4">
        <w:rPr>
          <w:rFonts w:ascii="Montserrat" w:eastAsia="Arial Nova" w:hAnsi="Montserrat" w:cs="Arial Nova"/>
        </w:rPr>
        <w:t>aligned</w:t>
      </w:r>
      <w:r w:rsidR="5BABEB0C" w:rsidRPr="00016CE4">
        <w:rPr>
          <w:rFonts w:ascii="Montserrat" w:eastAsia="Arial Nova" w:hAnsi="Montserrat" w:cs="Arial Nova"/>
        </w:rPr>
        <w:t xml:space="preserve"> with other strategies on mental health. </w:t>
      </w:r>
    </w:p>
    <w:p w14:paraId="7BBD9C84" w14:textId="36DC8884" w:rsidR="05E6132C" w:rsidRPr="00016CE4" w:rsidRDefault="440CADA5" w:rsidP="190CD052">
      <w:pPr>
        <w:rPr>
          <w:rFonts w:ascii="Montserrat" w:eastAsia="Arial Nova" w:hAnsi="Montserrat" w:cs="Arial Nova"/>
        </w:rPr>
      </w:pPr>
      <w:r w:rsidRPr="00016CE4">
        <w:rPr>
          <w:rFonts w:ascii="Montserrat" w:eastAsia="Arial Nova" w:hAnsi="Montserrat" w:cs="Arial Nova"/>
        </w:rPr>
        <w:t xml:space="preserve">We note that the Scottish Government is proposing a system </w:t>
      </w:r>
      <w:r w:rsidR="222FE46A" w:rsidRPr="00016CE4">
        <w:rPr>
          <w:rFonts w:ascii="Montserrat" w:eastAsia="Arial Nova" w:hAnsi="Montserrat" w:cs="Arial Nova"/>
        </w:rPr>
        <w:t>similar to the</w:t>
      </w:r>
      <w:r w:rsidRPr="00016CE4">
        <w:rPr>
          <w:rFonts w:ascii="Montserrat" w:eastAsia="Arial Nova" w:hAnsi="Montserrat" w:cs="Arial Nova"/>
        </w:rPr>
        <w:t xml:space="preserve"> </w:t>
      </w:r>
      <w:r w:rsidR="369F8D23" w:rsidRPr="00016CE4">
        <w:rPr>
          <w:rFonts w:ascii="Montserrat" w:eastAsia="Arial Nova" w:hAnsi="Montserrat" w:cs="Arial Nova"/>
        </w:rPr>
        <w:t>a</w:t>
      </w:r>
      <w:r w:rsidRPr="00016CE4">
        <w:rPr>
          <w:rFonts w:ascii="Montserrat" w:eastAsia="Arial Nova" w:hAnsi="Montserrat" w:cs="Arial Nova"/>
        </w:rPr>
        <w:t xml:space="preserve">dvance </w:t>
      </w:r>
      <w:r w:rsidR="5B1D65D9" w:rsidRPr="00016CE4">
        <w:rPr>
          <w:rFonts w:ascii="Montserrat" w:eastAsia="Arial Nova" w:hAnsi="Montserrat" w:cs="Arial Nova"/>
        </w:rPr>
        <w:t>s</w:t>
      </w:r>
      <w:r w:rsidRPr="00016CE4">
        <w:rPr>
          <w:rFonts w:ascii="Montserrat" w:eastAsia="Arial Nova" w:hAnsi="Montserrat" w:cs="Arial Nova"/>
        </w:rPr>
        <w:t xml:space="preserve">tatements used in mental health.  While in principle </w:t>
      </w:r>
      <w:r w:rsidR="668AFF0E" w:rsidRPr="00016CE4">
        <w:rPr>
          <w:rFonts w:ascii="Montserrat" w:eastAsia="Arial Nova" w:hAnsi="Montserrat" w:cs="Arial Nova"/>
        </w:rPr>
        <w:t>a</w:t>
      </w:r>
      <w:r w:rsidRPr="00016CE4">
        <w:rPr>
          <w:rFonts w:ascii="Montserrat" w:eastAsia="Arial Nova" w:hAnsi="Montserrat" w:cs="Arial Nova"/>
        </w:rPr>
        <w:t xml:space="preserve">dvance </w:t>
      </w:r>
      <w:r w:rsidR="1E801B51" w:rsidRPr="00016CE4">
        <w:rPr>
          <w:rFonts w:ascii="Montserrat" w:eastAsia="Arial Nova" w:hAnsi="Montserrat" w:cs="Arial Nova"/>
        </w:rPr>
        <w:t>s</w:t>
      </w:r>
      <w:r w:rsidRPr="00016CE4">
        <w:rPr>
          <w:rFonts w:ascii="Montserrat" w:eastAsia="Arial Nova" w:hAnsi="Montserrat" w:cs="Arial Nova"/>
        </w:rPr>
        <w:t xml:space="preserve">tatements are </w:t>
      </w:r>
      <w:r w:rsidR="65769009" w:rsidRPr="00016CE4">
        <w:rPr>
          <w:rFonts w:ascii="Montserrat" w:eastAsia="Arial Nova" w:hAnsi="Montserrat" w:cs="Arial Nova"/>
        </w:rPr>
        <w:t>positive,</w:t>
      </w:r>
      <w:r w:rsidRPr="00016CE4">
        <w:rPr>
          <w:rFonts w:ascii="Montserrat" w:eastAsia="Arial Nova" w:hAnsi="Montserrat" w:cs="Arial Nova"/>
        </w:rPr>
        <w:t xml:space="preserve"> they do currently suffer from low uptake</w:t>
      </w:r>
      <w:r w:rsidR="18E43FDF" w:rsidRPr="00016CE4">
        <w:rPr>
          <w:rFonts w:ascii="Montserrat" w:eastAsia="Arial Nova" w:hAnsi="Montserrat" w:cs="Arial Nova"/>
        </w:rPr>
        <w:t>. Our understanding is that one of the reasons for this, besides low general awareness,</w:t>
      </w:r>
      <w:r w:rsidRPr="00016CE4">
        <w:rPr>
          <w:rFonts w:ascii="Montserrat" w:eastAsia="Arial Nova" w:hAnsi="Montserrat" w:cs="Arial Nova"/>
        </w:rPr>
        <w:t xml:space="preserve"> </w:t>
      </w:r>
      <w:r w:rsidR="11E017D9" w:rsidRPr="00016CE4">
        <w:rPr>
          <w:rFonts w:ascii="Montserrat" w:eastAsia="Arial Nova" w:hAnsi="Montserrat" w:cs="Arial Nova"/>
        </w:rPr>
        <w:t xml:space="preserve">is a lack of confidence </w:t>
      </w:r>
      <w:r w:rsidR="3D0CA41F" w:rsidRPr="00016CE4">
        <w:rPr>
          <w:rFonts w:ascii="Montserrat" w:eastAsia="Arial Nova" w:hAnsi="Montserrat" w:cs="Arial Nova"/>
        </w:rPr>
        <w:t>among</w:t>
      </w:r>
      <w:r w:rsidR="11E017D9" w:rsidRPr="00016CE4">
        <w:rPr>
          <w:rFonts w:ascii="Montserrat" w:eastAsia="Arial Nova" w:hAnsi="Montserrat" w:cs="Arial Nova"/>
        </w:rPr>
        <w:t xml:space="preserve"> people</w:t>
      </w:r>
      <w:r w:rsidR="1E62A55D" w:rsidRPr="00016CE4">
        <w:rPr>
          <w:rFonts w:ascii="Montserrat" w:eastAsia="Arial Nova" w:hAnsi="Montserrat" w:cs="Arial Nova"/>
        </w:rPr>
        <w:t xml:space="preserve"> who might choose to use them</w:t>
      </w:r>
      <w:r w:rsidR="11E017D9" w:rsidRPr="00016CE4">
        <w:rPr>
          <w:rFonts w:ascii="Montserrat" w:eastAsia="Arial Nova" w:hAnsi="Montserrat" w:cs="Arial Nova"/>
        </w:rPr>
        <w:t xml:space="preserve"> that they will be </w:t>
      </w:r>
      <w:r w:rsidR="06B7E4E9" w:rsidRPr="00016CE4">
        <w:rPr>
          <w:rFonts w:ascii="Montserrat" w:eastAsia="Arial Nova" w:hAnsi="Montserrat" w:cs="Arial Nova"/>
        </w:rPr>
        <w:t>followed or even acknowledged by health or care professionals</w:t>
      </w:r>
      <w:r w:rsidR="11E017D9" w:rsidRPr="00016CE4">
        <w:rPr>
          <w:rFonts w:ascii="Montserrat" w:eastAsia="Arial Nova" w:hAnsi="Montserrat" w:cs="Arial Nova"/>
        </w:rPr>
        <w:t xml:space="preserve">.  It will be important to </w:t>
      </w:r>
      <w:r w:rsidR="080ADFEA" w:rsidRPr="00016CE4">
        <w:rPr>
          <w:rFonts w:ascii="Montserrat" w:eastAsia="Arial Nova" w:hAnsi="Montserrat" w:cs="Arial Nova"/>
        </w:rPr>
        <w:t xml:space="preserve">make sure that from the start there is confidence </w:t>
      </w:r>
      <w:r w:rsidR="4148FA9D" w:rsidRPr="00016CE4">
        <w:rPr>
          <w:rFonts w:ascii="Montserrat" w:eastAsia="Arial Nova" w:hAnsi="Montserrat" w:cs="Arial Nova"/>
        </w:rPr>
        <w:t xml:space="preserve">that </w:t>
      </w:r>
      <w:r w:rsidR="77081379" w:rsidRPr="00016CE4">
        <w:rPr>
          <w:rFonts w:ascii="Montserrat" w:eastAsia="Arial Nova" w:hAnsi="Montserrat" w:cs="Arial Nova"/>
        </w:rPr>
        <w:t>any proposal similar to a</w:t>
      </w:r>
      <w:r w:rsidR="4148FA9D" w:rsidRPr="00016CE4">
        <w:rPr>
          <w:rFonts w:ascii="Montserrat" w:eastAsia="Arial Nova" w:hAnsi="Montserrat" w:cs="Arial Nova"/>
        </w:rPr>
        <w:t xml:space="preserve">dvance </w:t>
      </w:r>
      <w:r w:rsidR="39E3D533" w:rsidRPr="00016CE4">
        <w:rPr>
          <w:rFonts w:ascii="Montserrat" w:eastAsia="Arial Nova" w:hAnsi="Montserrat" w:cs="Arial Nova"/>
        </w:rPr>
        <w:t>s</w:t>
      </w:r>
      <w:r w:rsidR="4148FA9D" w:rsidRPr="00016CE4">
        <w:rPr>
          <w:rFonts w:ascii="Montserrat" w:eastAsia="Arial Nova" w:hAnsi="Montserrat" w:cs="Arial Nova"/>
        </w:rPr>
        <w:t>tatements will be respected</w:t>
      </w:r>
      <w:r w:rsidR="22D1843B" w:rsidRPr="00016CE4">
        <w:rPr>
          <w:rFonts w:ascii="Montserrat" w:eastAsia="Arial Nova" w:hAnsi="Montserrat" w:cs="Arial Nova"/>
        </w:rPr>
        <w:t xml:space="preserve"> and play a meaningful role in the provision of </w:t>
      </w:r>
      <w:r w:rsidR="3AF89D20" w:rsidRPr="00016CE4">
        <w:rPr>
          <w:rFonts w:ascii="Montserrat" w:eastAsia="Arial Nova" w:hAnsi="Montserrat" w:cs="Arial Nova"/>
        </w:rPr>
        <w:t xml:space="preserve">people’s </w:t>
      </w:r>
      <w:r w:rsidR="22D1843B" w:rsidRPr="00016CE4">
        <w:rPr>
          <w:rFonts w:ascii="Montserrat" w:eastAsia="Arial Nova" w:hAnsi="Montserrat" w:cs="Arial Nova"/>
        </w:rPr>
        <w:t>care and support</w:t>
      </w:r>
      <w:r w:rsidR="4148FA9D" w:rsidRPr="00016CE4">
        <w:rPr>
          <w:rFonts w:ascii="Montserrat" w:eastAsia="Arial Nova" w:hAnsi="Montserrat" w:cs="Arial Nova"/>
        </w:rPr>
        <w:t>.</w:t>
      </w:r>
      <w:r w:rsidR="0A8DB623" w:rsidRPr="00016CE4">
        <w:rPr>
          <w:rFonts w:ascii="Montserrat" w:eastAsia="Arial Nova" w:hAnsi="Montserrat" w:cs="Arial Nova"/>
        </w:rPr>
        <w:t xml:space="preserve">  It is worth noting that the Mental Health Law Review </w:t>
      </w:r>
      <w:r w:rsidR="415F3384" w:rsidRPr="00016CE4">
        <w:rPr>
          <w:rFonts w:ascii="Montserrat" w:eastAsia="Arial Nova" w:hAnsi="Montserrat" w:cs="Arial Nova"/>
        </w:rPr>
        <w:t>has recommended</w:t>
      </w:r>
      <w:r w:rsidR="62771041" w:rsidRPr="00016CE4">
        <w:rPr>
          <w:rFonts w:ascii="Montserrat" w:eastAsia="Arial Nova" w:hAnsi="Montserrat" w:cs="Arial Nova"/>
        </w:rPr>
        <w:t xml:space="preserve"> a </w:t>
      </w:r>
      <w:r w:rsidR="0A8DB623" w:rsidRPr="00016CE4">
        <w:rPr>
          <w:rFonts w:ascii="Montserrat" w:eastAsia="Arial Nova" w:hAnsi="Montserrat" w:cs="Arial Nova"/>
        </w:rPr>
        <w:t xml:space="preserve">move away from the language of </w:t>
      </w:r>
      <w:r w:rsidR="2A712945" w:rsidRPr="00016CE4">
        <w:rPr>
          <w:rFonts w:ascii="Montserrat" w:eastAsia="Arial Nova" w:hAnsi="Montserrat" w:cs="Arial Nova"/>
        </w:rPr>
        <w:t>a</w:t>
      </w:r>
      <w:r w:rsidR="0A8DB623" w:rsidRPr="00016CE4">
        <w:rPr>
          <w:rFonts w:ascii="Montserrat" w:eastAsia="Arial Nova" w:hAnsi="Montserrat" w:cs="Arial Nova"/>
        </w:rPr>
        <w:t xml:space="preserve">dvanced </w:t>
      </w:r>
      <w:r w:rsidR="69C411B6" w:rsidRPr="00016CE4">
        <w:rPr>
          <w:rFonts w:ascii="Montserrat" w:eastAsia="Arial Nova" w:hAnsi="Montserrat" w:cs="Arial Nova"/>
        </w:rPr>
        <w:t>s</w:t>
      </w:r>
      <w:r w:rsidR="0A8DB623" w:rsidRPr="00016CE4">
        <w:rPr>
          <w:rFonts w:ascii="Montserrat" w:eastAsia="Arial Nova" w:hAnsi="Montserrat" w:cs="Arial Nova"/>
        </w:rPr>
        <w:t xml:space="preserve">tatements and towards </w:t>
      </w:r>
      <w:r w:rsidR="4C48B077" w:rsidRPr="00016CE4">
        <w:rPr>
          <w:rFonts w:ascii="Montserrat" w:eastAsia="Arial Nova" w:hAnsi="Montserrat" w:cs="Arial Nova"/>
        </w:rPr>
        <w:t>s</w:t>
      </w:r>
      <w:r w:rsidR="0A8DB623" w:rsidRPr="00016CE4">
        <w:rPr>
          <w:rFonts w:ascii="Montserrat" w:eastAsia="Arial Nova" w:hAnsi="Montserrat" w:cs="Arial Nova"/>
        </w:rPr>
        <w:t xml:space="preserve">upported </w:t>
      </w:r>
      <w:r w:rsidR="32D9082D" w:rsidRPr="00016CE4">
        <w:rPr>
          <w:rFonts w:ascii="Montserrat" w:eastAsia="Arial Nova" w:hAnsi="Montserrat" w:cs="Arial Nova"/>
        </w:rPr>
        <w:t>d</w:t>
      </w:r>
      <w:r w:rsidR="0A8DB623" w:rsidRPr="00016CE4">
        <w:rPr>
          <w:rFonts w:ascii="Montserrat" w:eastAsia="Arial Nova" w:hAnsi="Montserrat" w:cs="Arial Nova"/>
        </w:rPr>
        <w:t xml:space="preserve">ecision </w:t>
      </w:r>
      <w:r w:rsidR="53F9EADB" w:rsidRPr="00016CE4">
        <w:rPr>
          <w:rFonts w:ascii="Montserrat" w:eastAsia="Arial Nova" w:hAnsi="Montserrat" w:cs="Arial Nova"/>
        </w:rPr>
        <w:t>m</w:t>
      </w:r>
      <w:r w:rsidR="0A8DB623" w:rsidRPr="00016CE4">
        <w:rPr>
          <w:rFonts w:ascii="Montserrat" w:eastAsia="Arial Nova" w:hAnsi="Montserrat" w:cs="Arial Nova"/>
        </w:rPr>
        <w:t xml:space="preserve">aking.  </w:t>
      </w:r>
      <w:r w:rsidR="2C4AFD9E" w:rsidRPr="00016CE4">
        <w:rPr>
          <w:rFonts w:ascii="Montserrat" w:eastAsia="Arial Nova" w:hAnsi="Montserrat" w:cs="Arial Nova"/>
        </w:rPr>
        <w:t xml:space="preserve"> There may be value in </w:t>
      </w:r>
      <w:r w:rsidR="49143D3B" w:rsidRPr="00016CE4">
        <w:rPr>
          <w:rFonts w:ascii="Montserrat" w:eastAsia="Arial Nova" w:hAnsi="Montserrat" w:cs="Arial Nova"/>
        </w:rPr>
        <w:t>ensuring that terminology across systems is aligned to minimise the risk of confusion.</w:t>
      </w:r>
    </w:p>
    <w:p w14:paraId="04656048" w14:textId="2FE277EC" w:rsidR="3BBFCF06" w:rsidRPr="00016CE4" w:rsidRDefault="071AE98B" w:rsidP="190CD052">
      <w:pPr>
        <w:rPr>
          <w:rFonts w:ascii="Montserrat" w:eastAsia="Arial Nova" w:hAnsi="Montserrat" w:cs="Arial Nova"/>
        </w:rPr>
      </w:pPr>
      <w:r w:rsidRPr="00016CE4">
        <w:rPr>
          <w:rFonts w:ascii="Montserrat" w:eastAsia="Arial Nova" w:hAnsi="Montserrat" w:cs="Arial Nova"/>
          <w:b/>
          <w:bCs/>
        </w:rPr>
        <w:t>Employment</w:t>
      </w:r>
    </w:p>
    <w:p w14:paraId="780D8601" w14:textId="27B60EDC" w:rsidR="4253C12F" w:rsidRPr="00016CE4" w:rsidRDefault="62D58C33" w:rsidP="190CD052">
      <w:pPr>
        <w:rPr>
          <w:rFonts w:ascii="Montserrat" w:eastAsia="Arial Nova" w:hAnsi="Montserrat" w:cs="Arial Nova"/>
        </w:rPr>
      </w:pPr>
      <w:r w:rsidRPr="00016CE4">
        <w:rPr>
          <w:rFonts w:ascii="Montserrat" w:eastAsia="Arial Nova" w:hAnsi="Montserrat" w:cs="Arial Nova"/>
        </w:rPr>
        <w:t>We offer</w:t>
      </w:r>
      <w:r w:rsidR="56A776FC" w:rsidRPr="00016CE4">
        <w:rPr>
          <w:rFonts w:ascii="Montserrat" w:eastAsia="Arial Nova" w:hAnsi="Montserrat" w:cs="Arial Nova"/>
        </w:rPr>
        <w:t xml:space="preserve"> Individual Placement and Support</w:t>
      </w:r>
      <w:r w:rsidR="63293E18" w:rsidRPr="00016CE4">
        <w:rPr>
          <w:rFonts w:ascii="Montserrat" w:eastAsia="Arial Nova" w:hAnsi="Montserrat" w:cs="Arial Nova"/>
        </w:rPr>
        <w:t xml:space="preserve"> (IPS)</w:t>
      </w:r>
      <w:r w:rsidR="56A776FC" w:rsidRPr="00016CE4">
        <w:rPr>
          <w:rFonts w:ascii="Montserrat" w:eastAsia="Arial Nova" w:hAnsi="Montserrat" w:cs="Arial Nova"/>
        </w:rPr>
        <w:t xml:space="preserve"> services</w:t>
      </w:r>
      <w:r w:rsidR="46ECF14B" w:rsidRPr="00016CE4">
        <w:rPr>
          <w:rFonts w:ascii="Montserrat" w:eastAsia="Arial Nova" w:hAnsi="Montserrat" w:cs="Arial Nova"/>
        </w:rPr>
        <w:t xml:space="preserve"> in several local authority areas</w:t>
      </w:r>
      <w:r w:rsidR="4253C12F" w:rsidRPr="00016CE4">
        <w:rPr>
          <w:rStyle w:val="FootnoteReference"/>
          <w:rFonts w:ascii="Montserrat" w:eastAsia="Arial Nova" w:hAnsi="Montserrat" w:cs="Arial Nova"/>
        </w:rPr>
        <w:footnoteReference w:id="11"/>
      </w:r>
      <w:proofErr w:type="gramStart"/>
      <w:r w:rsidR="49B290ED" w:rsidRPr="00016CE4">
        <w:rPr>
          <w:rFonts w:ascii="Montserrat" w:eastAsia="Arial Nova" w:hAnsi="Montserrat" w:cs="Arial Nova"/>
        </w:rPr>
        <w:t>,</w:t>
      </w:r>
      <w:r w:rsidR="4253C12F" w:rsidRPr="00016CE4">
        <w:rPr>
          <w:rStyle w:val="FootnoteReference"/>
          <w:rFonts w:ascii="Montserrat" w:eastAsia="Arial Nova" w:hAnsi="Montserrat" w:cs="Arial Nova"/>
        </w:rPr>
        <w:footnoteReference w:id="12"/>
      </w:r>
      <w:r w:rsidR="56A776FC" w:rsidRPr="00016CE4">
        <w:rPr>
          <w:rFonts w:ascii="Montserrat" w:eastAsia="Arial Nova" w:hAnsi="Montserrat" w:cs="Arial Nova"/>
        </w:rPr>
        <w:t>.</w:t>
      </w:r>
      <w:proofErr w:type="gramEnd"/>
      <w:r w:rsidR="56A776FC" w:rsidRPr="00016CE4">
        <w:rPr>
          <w:rFonts w:ascii="Montserrat" w:eastAsia="Arial Nova" w:hAnsi="Montserrat" w:cs="Arial Nova"/>
        </w:rPr>
        <w:t xml:space="preserve">  </w:t>
      </w:r>
      <w:r w:rsidR="0F1E9240" w:rsidRPr="00016CE4">
        <w:rPr>
          <w:rFonts w:ascii="Montserrat" w:eastAsia="Arial Nova" w:hAnsi="Montserrat" w:cs="Arial Nova"/>
        </w:rPr>
        <w:t>IPS is a</w:t>
      </w:r>
      <w:r w:rsidR="56A776FC" w:rsidRPr="00016CE4">
        <w:rPr>
          <w:rFonts w:ascii="Montserrat" w:eastAsia="Arial Nova" w:hAnsi="Montserrat" w:cs="Arial Nova"/>
        </w:rPr>
        <w:t xml:space="preserve">n innovative, </w:t>
      </w:r>
      <w:r w:rsidR="0D354CDE" w:rsidRPr="00016CE4">
        <w:rPr>
          <w:rFonts w:ascii="Montserrat" w:eastAsia="Arial Nova" w:hAnsi="Montserrat" w:cs="Arial Nova"/>
        </w:rPr>
        <w:t xml:space="preserve">international and </w:t>
      </w:r>
      <w:r w:rsidR="56A776FC" w:rsidRPr="00016CE4">
        <w:rPr>
          <w:rFonts w:ascii="Montserrat" w:eastAsia="Arial Nova" w:hAnsi="Montserrat" w:cs="Arial Nova"/>
        </w:rPr>
        <w:t xml:space="preserve">highly </w:t>
      </w:r>
      <w:r w:rsidR="292E39CA" w:rsidRPr="00016CE4">
        <w:rPr>
          <w:rFonts w:ascii="Montserrat" w:eastAsia="Arial Nova" w:hAnsi="Montserrat" w:cs="Arial Nova"/>
        </w:rPr>
        <w:t>successful</w:t>
      </w:r>
      <w:r w:rsidR="4253C12F" w:rsidRPr="00016CE4">
        <w:rPr>
          <w:rStyle w:val="FootnoteReference"/>
          <w:rFonts w:ascii="Montserrat" w:eastAsia="Arial Nova" w:hAnsi="Montserrat" w:cs="Arial Nova"/>
        </w:rPr>
        <w:footnoteReference w:id="13"/>
      </w:r>
      <w:r w:rsidR="56A776FC" w:rsidRPr="00016CE4">
        <w:rPr>
          <w:rFonts w:ascii="Montserrat" w:eastAsia="Arial Nova" w:hAnsi="Montserrat" w:cs="Arial Nova"/>
        </w:rPr>
        <w:t xml:space="preserve"> economically viable</w:t>
      </w:r>
      <w:r w:rsidR="4253C12F" w:rsidRPr="00016CE4">
        <w:rPr>
          <w:rStyle w:val="FootnoteReference"/>
          <w:rFonts w:ascii="Montserrat" w:eastAsia="Arial Nova" w:hAnsi="Montserrat" w:cs="Arial Nova"/>
        </w:rPr>
        <w:footnoteReference w:id="14"/>
      </w:r>
      <w:r w:rsidR="56A776FC" w:rsidRPr="00016CE4">
        <w:rPr>
          <w:rFonts w:ascii="Montserrat" w:eastAsia="Arial Nova" w:hAnsi="Montserrat" w:cs="Arial Nova"/>
        </w:rPr>
        <w:t xml:space="preserve"> service</w:t>
      </w:r>
      <w:r w:rsidR="0B791284" w:rsidRPr="00016CE4">
        <w:rPr>
          <w:rFonts w:ascii="Montserrat" w:eastAsia="Arial Nova" w:hAnsi="Montserrat" w:cs="Arial Nova"/>
        </w:rPr>
        <w:t xml:space="preserve"> model</w:t>
      </w:r>
      <w:r w:rsidR="56A776FC" w:rsidRPr="00016CE4">
        <w:rPr>
          <w:rFonts w:ascii="Montserrat" w:eastAsia="Arial Nova" w:hAnsi="Montserrat" w:cs="Arial Nova"/>
        </w:rPr>
        <w:t xml:space="preserve"> that assists those with sever</w:t>
      </w:r>
      <w:r w:rsidR="0550882C" w:rsidRPr="00016CE4">
        <w:rPr>
          <w:rFonts w:ascii="Montserrat" w:eastAsia="Arial Nova" w:hAnsi="Montserrat" w:cs="Arial Nova"/>
        </w:rPr>
        <w:t>e</w:t>
      </w:r>
      <w:r w:rsidR="56A776FC" w:rsidRPr="00016CE4">
        <w:rPr>
          <w:rFonts w:ascii="Montserrat" w:eastAsia="Arial Nova" w:hAnsi="Montserrat" w:cs="Arial Nova"/>
        </w:rPr>
        <w:t xml:space="preserve"> and enduring mental health pr</w:t>
      </w:r>
      <w:r w:rsidR="65A27D51" w:rsidRPr="00016CE4">
        <w:rPr>
          <w:rFonts w:ascii="Montserrat" w:eastAsia="Arial Nova" w:hAnsi="Montserrat" w:cs="Arial Nova"/>
        </w:rPr>
        <w:t xml:space="preserve">oblems </w:t>
      </w:r>
      <w:r w:rsidR="6BE73EA4" w:rsidRPr="00016CE4">
        <w:rPr>
          <w:rFonts w:ascii="Montserrat" w:eastAsia="Arial Nova" w:hAnsi="Montserrat" w:cs="Arial Nova"/>
        </w:rPr>
        <w:t xml:space="preserve">to find and retain work.  Research has found that IPS services also work well for those who have other or multiple barriers to </w:t>
      </w:r>
      <w:r w:rsidR="7CA22C4A" w:rsidRPr="00016CE4">
        <w:rPr>
          <w:rFonts w:ascii="Montserrat" w:eastAsia="Arial Nova" w:hAnsi="Montserrat" w:cs="Arial Nova"/>
        </w:rPr>
        <w:t>employment,</w:t>
      </w:r>
      <w:r w:rsidR="07B9892D" w:rsidRPr="00016CE4">
        <w:rPr>
          <w:rFonts w:ascii="Montserrat" w:eastAsia="Arial Nova" w:hAnsi="Montserrat" w:cs="Arial Nova"/>
        </w:rPr>
        <w:t xml:space="preserve"> and </w:t>
      </w:r>
      <w:r w:rsidR="09C4D568" w:rsidRPr="00016CE4">
        <w:rPr>
          <w:rFonts w:ascii="Montserrat" w:eastAsia="Arial Nova" w:hAnsi="Montserrat" w:cs="Arial Nova"/>
        </w:rPr>
        <w:t>we are</w:t>
      </w:r>
      <w:r w:rsidR="07B9892D" w:rsidRPr="00016CE4">
        <w:rPr>
          <w:rFonts w:ascii="Montserrat" w:eastAsia="Arial Nova" w:hAnsi="Montserrat" w:cs="Arial Nova"/>
        </w:rPr>
        <w:t xml:space="preserve"> calling for high fidelity IPS to be rolled out across Scotland.</w:t>
      </w:r>
      <w:r w:rsidR="6A92E8AE" w:rsidRPr="00016CE4">
        <w:rPr>
          <w:rFonts w:ascii="Montserrat" w:eastAsia="Arial Nova" w:hAnsi="Montserrat" w:cs="Arial Nova"/>
        </w:rPr>
        <w:t xml:space="preserve">  </w:t>
      </w:r>
    </w:p>
    <w:p w14:paraId="1D5E5F55" w14:textId="54752EB7" w:rsidR="4253C12F" w:rsidRPr="00016CE4" w:rsidRDefault="6E7104D8" w:rsidP="190CD052">
      <w:pPr>
        <w:rPr>
          <w:rFonts w:ascii="Montserrat" w:eastAsia="Arial Nova" w:hAnsi="Montserrat" w:cs="Arial Nova"/>
        </w:rPr>
      </w:pPr>
      <w:r w:rsidRPr="00016CE4">
        <w:rPr>
          <w:rFonts w:ascii="Montserrat" w:eastAsia="Arial Nova" w:hAnsi="Montserrat" w:cs="Arial Nova"/>
        </w:rPr>
        <w:t>H</w:t>
      </w:r>
      <w:r w:rsidR="7C8F6DBF" w:rsidRPr="00016CE4">
        <w:rPr>
          <w:rFonts w:ascii="Montserrat" w:eastAsia="Arial Nova" w:hAnsi="Montserrat" w:cs="Arial Nova"/>
        </w:rPr>
        <w:t xml:space="preserve">igh fidelity </w:t>
      </w:r>
      <w:r w:rsidR="6A92E8AE" w:rsidRPr="00016CE4">
        <w:rPr>
          <w:rFonts w:ascii="Montserrat" w:eastAsia="Arial Nova" w:hAnsi="Montserrat" w:cs="Arial Nova"/>
        </w:rPr>
        <w:t xml:space="preserve">IPS is </w:t>
      </w:r>
      <w:r w:rsidR="4C47B65F" w:rsidRPr="00016CE4">
        <w:rPr>
          <w:rFonts w:ascii="Montserrat" w:eastAsia="Arial Nova" w:hAnsi="Montserrat" w:cs="Arial Nova"/>
        </w:rPr>
        <w:t>likely to be able to</w:t>
      </w:r>
      <w:r w:rsidR="6A92E8AE" w:rsidRPr="00016CE4">
        <w:rPr>
          <w:rFonts w:ascii="Montserrat" w:eastAsia="Arial Nova" w:hAnsi="Montserrat" w:cs="Arial Nova"/>
        </w:rPr>
        <w:t xml:space="preserve"> </w:t>
      </w:r>
      <w:r w:rsidR="0693F63E" w:rsidRPr="00016CE4">
        <w:rPr>
          <w:rFonts w:ascii="Montserrat" w:eastAsia="Arial Nova" w:hAnsi="Montserrat" w:cs="Arial Nova"/>
        </w:rPr>
        <w:t xml:space="preserve">assist </w:t>
      </w:r>
      <w:proofErr w:type="spellStart"/>
      <w:r w:rsidR="0693F63E" w:rsidRPr="00016CE4">
        <w:rPr>
          <w:rFonts w:ascii="Montserrat" w:eastAsia="Arial Nova" w:hAnsi="Montserrat" w:cs="Arial Nova"/>
        </w:rPr>
        <w:t>neurodivergent</w:t>
      </w:r>
      <w:proofErr w:type="spellEnd"/>
      <w:r w:rsidR="45A3767D" w:rsidRPr="00016CE4">
        <w:rPr>
          <w:rFonts w:ascii="Montserrat" w:eastAsia="Arial Nova" w:hAnsi="Montserrat" w:cs="Arial Nova"/>
        </w:rPr>
        <w:t xml:space="preserve"> people and people </w:t>
      </w:r>
      <w:r w:rsidR="6A92E8AE" w:rsidRPr="00016CE4">
        <w:rPr>
          <w:rFonts w:ascii="Montserrat" w:eastAsia="Arial Nova" w:hAnsi="Montserrat" w:cs="Arial Nova"/>
        </w:rPr>
        <w:t xml:space="preserve">with learning </w:t>
      </w:r>
      <w:r w:rsidR="3A3261EE" w:rsidRPr="00016CE4">
        <w:rPr>
          <w:rFonts w:ascii="Montserrat" w:eastAsia="Arial Nova" w:hAnsi="Montserrat" w:cs="Arial Nova"/>
        </w:rPr>
        <w:t>disabilities to</w:t>
      </w:r>
      <w:r w:rsidR="193686AF" w:rsidRPr="00016CE4">
        <w:rPr>
          <w:rFonts w:ascii="Montserrat" w:eastAsia="Arial Nova" w:hAnsi="Montserrat" w:cs="Arial Nova"/>
        </w:rPr>
        <w:t xml:space="preserve"> find and retain work</w:t>
      </w:r>
      <w:r w:rsidR="31C89C53" w:rsidRPr="00016CE4">
        <w:rPr>
          <w:rFonts w:ascii="Montserrat" w:eastAsia="Arial Nova" w:hAnsi="Montserrat" w:cs="Arial Nova"/>
        </w:rPr>
        <w:t xml:space="preserve"> and we would encourage </w:t>
      </w:r>
      <w:r w:rsidR="1C9D6BEB" w:rsidRPr="00016CE4">
        <w:rPr>
          <w:rFonts w:ascii="Montserrat" w:eastAsia="Arial Nova" w:hAnsi="Montserrat" w:cs="Arial Nova"/>
        </w:rPr>
        <w:t xml:space="preserve">further </w:t>
      </w:r>
      <w:r w:rsidR="74D79B3C" w:rsidRPr="00016CE4">
        <w:rPr>
          <w:rFonts w:ascii="Montserrat" w:eastAsia="Arial Nova" w:hAnsi="Montserrat" w:cs="Arial Nova"/>
        </w:rPr>
        <w:t>exploration of this, and recommend the Scottish Government implement the recommendations of the review of IPS</w:t>
      </w:r>
      <w:r w:rsidR="4253C12F" w:rsidRPr="00016CE4">
        <w:rPr>
          <w:rStyle w:val="FootnoteReference"/>
          <w:rFonts w:ascii="Montserrat" w:eastAsia="Arial Nova" w:hAnsi="Montserrat" w:cs="Arial Nova"/>
        </w:rPr>
        <w:footnoteReference w:id="15"/>
      </w:r>
      <w:r w:rsidR="74D79B3C" w:rsidRPr="00016CE4">
        <w:rPr>
          <w:rFonts w:ascii="Montserrat" w:eastAsia="Arial Nova" w:hAnsi="Montserrat" w:cs="Arial Nova"/>
        </w:rPr>
        <w:t xml:space="preserve"> </w:t>
      </w:r>
      <w:r w:rsidR="1C9D6BEB" w:rsidRPr="00016CE4">
        <w:rPr>
          <w:rFonts w:ascii="Montserrat" w:eastAsia="Arial Nova" w:hAnsi="Montserrat" w:cs="Arial Nova"/>
        </w:rPr>
        <w:t xml:space="preserve"> to </w:t>
      </w:r>
      <w:r w:rsidR="4AFB06A3" w:rsidRPr="00016CE4">
        <w:rPr>
          <w:rFonts w:ascii="Montserrat" w:eastAsia="Arial Nova" w:hAnsi="Montserrat" w:cs="Arial Nova"/>
        </w:rPr>
        <w:t>ensure</w:t>
      </w:r>
      <w:r w:rsidR="1C9D6BEB" w:rsidRPr="00016CE4">
        <w:rPr>
          <w:rFonts w:ascii="Montserrat" w:eastAsia="Arial Nova" w:hAnsi="Montserrat" w:cs="Arial Nova"/>
        </w:rPr>
        <w:t xml:space="preserve"> that everyone who needs it can access an IPS service.</w:t>
      </w:r>
    </w:p>
    <w:p w14:paraId="216673E4" w14:textId="6A7C6814" w:rsidR="3BBFCF06" w:rsidRPr="00016CE4" w:rsidRDefault="3BBFCF06" w:rsidP="4253C12F">
      <w:pPr>
        <w:rPr>
          <w:rFonts w:ascii="Montserrat" w:hAnsi="Montserrat"/>
          <w:b/>
          <w:bCs/>
        </w:rPr>
      </w:pPr>
    </w:p>
    <w:sectPr w:rsidR="3BBFCF06" w:rsidRPr="00016CE4">
      <w:headerReference w:type="default" r:id="rId9"/>
      <w:footerReference w:type="default" r:id="rId10"/>
      <w:pgSz w:w="11906" w:h="16838"/>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A18FD" w14:textId="77777777" w:rsidR="00253332" w:rsidRDefault="00253332">
      <w:pPr>
        <w:spacing w:after="0" w:line="240" w:lineRule="auto"/>
      </w:pPr>
      <w:r>
        <w:separator/>
      </w:r>
    </w:p>
  </w:endnote>
  <w:endnote w:type="continuationSeparator" w:id="0">
    <w:p w14:paraId="39372745" w14:textId="77777777" w:rsidR="00253332" w:rsidRDefault="0025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Nov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90CD052" w14:paraId="35674E92" w14:textId="77777777" w:rsidTr="190CD052">
      <w:trPr>
        <w:trHeight w:val="300"/>
      </w:trPr>
      <w:tc>
        <w:tcPr>
          <w:tcW w:w="3005" w:type="dxa"/>
        </w:tcPr>
        <w:p w14:paraId="16092666" w14:textId="01042445" w:rsidR="190CD052" w:rsidRDefault="190CD052" w:rsidP="190CD052">
          <w:pPr>
            <w:pStyle w:val="Header"/>
            <w:ind w:left="-115"/>
          </w:pPr>
        </w:p>
      </w:tc>
      <w:tc>
        <w:tcPr>
          <w:tcW w:w="3005" w:type="dxa"/>
        </w:tcPr>
        <w:p w14:paraId="1C1DD37D" w14:textId="7B60CF88" w:rsidR="190CD052" w:rsidRDefault="190CD052" w:rsidP="190CD052">
          <w:pPr>
            <w:pStyle w:val="Header"/>
            <w:jc w:val="center"/>
          </w:pPr>
        </w:p>
      </w:tc>
      <w:tc>
        <w:tcPr>
          <w:tcW w:w="3005" w:type="dxa"/>
        </w:tcPr>
        <w:p w14:paraId="2A7698A8" w14:textId="122C5175" w:rsidR="190CD052" w:rsidRDefault="190CD052" w:rsidP="190CD052">
          <w:pPr>
            <w:pStyle w:val="Header"/>
            <w:ind w:right="-115"/>
            <w:jc w:val="right"/>
          </w:pPr>
        </w:p>
      </w:tc>
    </w:tr>
  </w:tbl>
  <w:p w14:paraId="49CB77B0" w14:textId="0454639D" w:rsidR="190CD052" w:rsidRDefault="190CD052" w:rsidP="190CD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68869" w14:textId="77777777" w:rsidR="00253332" w:rsidRDefault="00253332">
      <w:pPr>
        <w:spacing w:after="0" w:line="240" w:lineRule="auto"/>
      </w:pPr>
      <w:r>
        <w:separator/>
      </w:r>
    </w:p>
  </w:footnote>
  <w:footnote w:type="continuationSeparator" w:id="0">
    <w:p w14:paraId="60BB4227" w14:textId="77777777" w:rsidR="00253332" w:rsidRDefault="00253332">
      <w:pPr>
        <w:spacing w:after="0" w:line="240" w:lineRule="auto"/>
      </w:pPr>
      <w:r>
        <w:continuationSeparator/>
      </w:r>
    </w:p>
  </w:footnote>
  <w:footnote w:id="1">
    <w:p w14:paraId="3AF6B9AF" w14:textId="7FEF4EBA" w:rsidR="26649398" w:rsidRDefault="26649398" w:rsidP="26649398">
      <w:pPr>
        <w:pStyle w:val="FootnoteText"/>
      </w:pPr>
      <w:r w:rsidRPr="26649398">
        <w:rPr>
          <w:rStyle w:val="FootnoteReference"/>
        </w:rPr>
        <w:footnoteRef/>
      </w:r>
      <w:r>
        <w:t xml:space="preserve"> </w:t>
      </w:r>
      <w:hyperlink r:id="rId1">
        <w:r w:rsidRPr="26649398">
          <w:rPr>
            <w:rStyle w:val="Hyperlink"/>
          </w:rPr>
          <w:t xml:space="preserve">The neurodiversity concept was developed collectively: An overdue correction on the origins of neurodiversity theory - Monique Botha, Robert Chapman, </w:t>
        </w:r>
        <w:proofErr w:type="spellStart"/>
        <w:r w:rsidRPr="26649398">
          <w:rPr>
            <w:rStyle w:val="Hyperlink"/>
          </w:rPr>
          <w:t>Morénike</w:t>
        </w:r>
        <w:proofErr w:type="spellEnd"/>
        <w:r w:rsidRPr="26649398">
          <w:rPr>
            <w:rStyle w:val="Hyperlink"/>
          </w:rPr>
          <w:t xml:space="preserve"> </w:t>
        </w:r>
        <w:proofErr w:type="spellStart"/>
        <w:r w:rsidRPr="26649398">
          <w:rPr>
            <w:rStyle w:val="Hyperlink"/>
          </w:rPr>
          <w:t>Giwa</w:t>
        </w:r>
        <w:proofErr w:type="spellEnd"/>
        <w:r w:rsidRPr="26649398">
          <w:rPr>
            <w:rStyle w:val="Hyperlink"/>
          </w:rPr>
          <w:t xml:space="preserve"> </w:t>
        </w:r>
        <w:proofErr w:type="spellStart"/>
        <w:r w:rsidRPr="26649398">
          <w:rPr>
            <w:rStyle w:val="Hyperlink"/>
          </w:rPr>
          <w:t>Onaiwu</w:t>
        </w:r>
        <w:proofErr w:type="spellEnd"/>
        <w:r w:rsidRPr="26649398">
          <w:rPr>
            <w:rStyle w:val="Hyperlink"/>
          </w:rPr>
          <w:t xml:space="preserve">, Steven K </w:t>
        </w:r>
        <w:proofErr w:type="spellStart"/>
        <w:r w:rsidRPr="26649398">
          <w:rPr>
            <w:rStyle w:val="Hyperlink"/>
          </w:rPr>
          <w:t>Kapp</w:t>
        </w:r>
        <w:proofErr w:type="spellEnd"/>
        <w:r w:rsidRPr="26649398">
          <w:rPr>
            <w:rStyle w:val="Hyperlink"/>
          </w:rPr>
          <w:t xml:space="preserve">, Abs </w:t>
        </w:r>
        <w:proofErr w:type="spellStart"/>
        <w:r w:rsidRPr="26649398">
          <w:rPr>
            <w:rStyle w:val="Hyperlink"/>
          </w:rPr>
          <w:t>Stannard</w:t>
        </w:r>
        <w:proofErr w:type="spellEnd"/>
        <w:r w:rsidRPr="26649398">
          <w:rPr>
            <w:rStyle w:val="Hyperlink"/>
          </w:rPr>
          <w:t xml:space="preserve"> Ashley, Nick Walker, 2024 (sagepub.com)</w:t>
        </w:r>
      </w:hyperlink>
    </w:p>
    <w:p w14:paraId="6E02EF91" w14:textId="3F768E02" w:rsidR="26649398" w:rsidRDefault="26649398" w:rsidP="26649398">
      <w:pPr>
        <w:pStyle w:val="FootnoteText"/>
      </w:pPr>
    </w:p>
  </w:footnote>
  <w:footnote w:id="2">
    <w:p w14:paraId="4FC195BF" w14:textId="614D0654" w:rsidR="26649398" w:rsidRDefault="26649398" w:rsidP="26649398">
      <w:pPr>
        <w:pStyle w:val="FootnoteText"/>
      </w:pPr>
      <w:r w:rsidRPr="26649398">
        <w:rPr>
          <w:rStyle w:val="FootnoteReference"/>
        </w:rPr>
        <w:footnoteRef/>
      </w:r>
      <w:r>
        <w:t xml:space="preserve"> </w:t>
      </w:r>
      <w:hyperlink r:id="rId2">
        <w:r w:rsidRPr="26649398">
          <w:rPr>
            <w:rStyle w:val="Hyperlink"/>
          </w:rPr>
          <w:t>Systematic Review of Suicide in Autism Spectrum Disorder: Current Trends and Implications | Current Developmental Disorders Reports (springer.com)</w:t>
        </w:r>
      </w:hyperlink>
    </w:p>
    <w:p w14:paraId="07A7B69E" w14:textId="459A8972" w:rsidR="26649398" w:rsidRDefault="26649398" w:rsidP="26649398">
      <w:pPr>
        <w:pStyle w:val="FootnoteText"/>
      </w:pPr>
    </w:p>
  </w:footnote>
  <w:footnote w:id="3">
    <w:p w14:paraId="6AA83831" w14:textId="2E98D90D" w:rsidR="190CD052" w:rsidRDefault="190CD052" w:rsidP="190CD052">
      <w:pPr>
        <w:pStyle w:val="FootnoteText"/>
      </w:pPr>
      <w:r w:rsidRPr="190CD052">
        <w:rPr>
          <w:rStyle w:val="FootnoteReference"/>
        </w:rPr>
        <w:footnoteRef/>
      </w:r>
      <w:r>
        <w:t xml:space="preserve"> </w:t>
      </w:r>
      <w:hyperlink r:id="rId3">
        <w:r w:rsidRPr="190CD052">
          <w:rPr>
            <w:rStyle w:val="Hyperlink"/>
          </w:rPr>
          <w:t>samh.org.uk/about-mental-health/suicide</w:t>
        </w:r>
      </w:hyperlink>
    </w:p>
  </w:footnote>
  <w:footnote w:id="4">
    <w:p w14:paraId="71256691" w14:textId="67E4B611" w:rsidR="190CD052" w:rsidRDefault="190CD052" w:rsidP="190CD052">
      <w:pPr>
        <w:pStyle w:val="FootnoteText"/>
      </w:pPr>
      <w:r w:rsidRPr="190CD052">
        <w:rPr>
          <w:rStyle w:val="FootnoteReference"/>
        </w:rPr>
        <w:footnoteRef/>
      </w:r>
      <w:r>
        <w:t xml:space="preserve"> </w:t>
      </w:r>
      <w:hyperlink r:id="rId4">
        <w:r w:rsidRPr="190CD052">
          <w:rPr>
            <w:rStyle w:val="Hyperlink"/>
          </w:rPr>
          <w:t>Individual risk and familial liability for suicide attempt and suicide in autism: a population-based study - PubMed (nih.gov)</w:t>
        </w:r>
      </w:hyperlink>
    </w:p>
    <w:p w14:paraId="53878AAF" w14:textId="4CA93191" w:rsidR="190CD052" w:rsidRDefault="190CD052" w:rsidP="190CD052">
      <w:pPr>
        <w:pStyle w:val="FootnoteText"/>
      </w:pPr>
    </w:p>
  </w:footnote>
  <w:footnote w:id="5">
    <w:p w14:paraId="470B0333" w14:textId="141B90B6" w:rsidR="26649398" w:rsidRDefault="26649398" w:rsidP="26649398">
      <w:pPr>
        <w:pStyle w:val="FootnoteText"/>
      </w:pPr>
      <w:r w:rsidRPr="26649398">
        <w:rPr>
          <w:rStyle w:val="FootnoteReference"/>
        </w:rPr>
        <w:footnoteRef/>
      </w:r>
      <w:r>
        <w:t xml:space="preserve"> </w:t>
      </w:r>
      <w:hyperlink r:id="rId5">
        <w:r w:rsidRPr="26649398">
          <w:rPr>
            <w:rStyle w:val="Hyperlink"/>
          </w:rPr>
          <w:t>Individual risk and familial liability for suicide attempt and suicide in autism: a population-based study - PubMed (nih.gov)</w:t>
        </w:r>
      </w:hyperlink>
    </w:p>
    <w:p w14:paraId="559B30E4" w14:textId="3CCBB928" w:rsidR="26649398" w:rsidRDefault="26649398" w:rsidP="26649398">
      <w:pPr>
        <w:pStyle w:val="FootnoteText"/>
      </w:pPr>
    </w:p>
  </w:footnote>
  <w:footnote w:id="6">
    <w:p w14:paraId="4B1F810B" w14:textId="25F96DD6" w:rsidR="26649398" w:rsidRDefault="26649398" w:rsidP="26649398">
      <w:pPr>
        <w:pStyle w:val="FootnoteText"/>
      </w:pPr>
      <w:r w:rsidRPr="26649398">
        <w:rPr>
          <w:rStyle w:val="FootnoteReference"/>
        </w:rPr>
        <w:footnoteRef/>
      </w:r>
      <w:r>
        <w:t xml:space="preserve"> </w:t>
      </w:r>
      <w:hyperlink r:id="rId6">
        <w:r w:rsidRPr="26649398">
          <w:rPr>
            <w:rStyle w:val="Hyperlink"/>
          </w:rPr>
          <w:t>Attention-deficit/hyperactivity disorder and suicide: A systematic review - PMC (nih.gov)</w:t>
        </w:r>
      </w:hyperlink>
    </w:p>
  </w:footnote>
  <w:footnote w:id="7">
    <w:p w14:paraId="2ED66CCB" w14:textId="3D035379" w:rsidR="26649398" w:rsidRDefault="26649398" w:rsidP="26649398">
      <w:pPr>
        <w:pStyle w:val="FootnoteText"/>
      </w:pPr>
      <w:r w:rsidRPr="26649398">
        <w:rPr>
          <w:rStyle w:val="FootnoteReference"/>
        </w:rPr>
        <w:footnoteRef/>
      </w:r>
      <w:r>
        <w:t xml:space="preserve"> </w:t>
      </w:r>
      <w:hyperlink r:id="rId7">
        <w:r w:rsidRPr="26649398">
          <w:rPr>
            <w:rStyle w:val="Hyperlink"/>
          </w:rPr>
          <w:t>Long-Term Suicide Risk of Children and Adolescents With Attention Deficit and Hyperactivity Disorder—A Systematic Review - PMC (nih.gov)</w:t>
        </w:r>
      </w:hyperlink>
    </w:p>
  </w:footnote>
  <w:footnote w:id="8">
    <w:p w14:paraId="6EBF67EE" w14:textId="72AFAE1C" w:rsidR="26649398" w:rsidRDefault="26649398" w:rsidP="190CD052">
      <w:pPr>
        <w:pStyle w:val="FootnoteText"/>
      </w:pPr>
      <w:r w:rsidRPr="26649398">
        <w:rPr>
          <w:rStyle w:val="FootnoteReference"/>
        </w:rPr>
        <w:footnoteRef/>
      </w:r>
      <w:r w:rsidR="190CD052">
        <w:t xml:space="preserve"> </w:t>
      </w:r>
      <w:hyperlink r:id="rId8">
        <w:r w:rsidR="190CD052" w:rsidRPr="190CD052">
          <w:rPr>
            <w:rStyle w:val="Hyperlink"/>
          </w:rPr>
          <w:t>Self‐harm as the first presentation of attention deficit hyperactivity disorder in adolescents - Ward - 2021 - Child and Adolescent Mental Health - Wiley Online Library</w:t>
        </w:r>
      </w:hyperlink>
    </w:p>
  </w:footnote>
  <w:footnote w:id="9">
    <w:p w14:paraId="3C7415D2" w14:textId="15C72CAB" w:rsidR="26649398" w:rsidRDefault="26649398" w:rsidP="190CD052">
      <w:pPr>
        <w:pStyle w:val="FootnoteText"/>
      </w:pPr>
      <w:r w:rsidRPr="26649398">
        <w:rPr>
          <w:rStyle w:val="FootnoteReference"/>
        </w:rPr>
        <w:footnoteRef/>
      </w:r>
      <w:r w:rsidR="190CD052">
        <w:t xml:space="preserve"> </w:t>
      </w:r>
      <w:hyperlink r:id="rId9">
        <w:r w:rsidR="190CD052" w:rsidRPr="190CD052">
          <w:rPr>
            <w:rStyle w:val="Hyperlink"/>
          </w:rPr>
          <w:t>Self‐harm as the first presentation of attention deficit hyperactivity disorder in adolescents - Ward - 2021 - Child and Adolescent Mental Health - Wiley Online Library</w:t>
        </w:r>
      </w:hyperlink>
    </w:p>
  </w:footnote>
  <w:footnote w:id="10">
    <w:p w14:paraId="6BA3EAD6" w14:textId="5E9613B4" w:rsidR="190CD052" w:rsidRDefault="190CD052" w:rsidP="190CD052">
      <w:pPr>
        <w:pStyle w:val="FootnoteText"/>
      </w:pPr>
      <w:r w:rsidRPr="190CD052">
        <w:rPr>
          <w:rStyle w:val="FootnoteReference"/>
        </w:rPr>
        <w:footnoteRef/>
      </w:r>
      <w:r>
        <w:t xml:space="preserve"> </w:t>
      </w:r>
      <w:hyperlink r:id="rId10">
        <w:r w:rsidRPr="190CD052">
          <w:rPr>
            <w:rStyle w:val="Hyperlink"/>
          </w:rPr>
          <w:t>Minority stress theory: Application, critique, and continued relevance - PMC (nih.gov)</w:t>
        </w:r>
      </w:hyperlink>
    </w:p>
    <w:p w14:paraId="23E3B542" w14:textId="583803BD" w:rsidR="190CD052" w:rsidRDefault="190CD052" w:rsidP="190CD052">
      <w:pPr>
        <w:pStyle w:val="FootnoteText"/>
      </w:pPr>
    </w:p>
  </w:footnote>
  <w:footnote w:id="11">
    <w:p w14:paraId="5833360A" w14:textId="6397AE90" w:rsidR="467C5FCF" w:rsidRDefault="467C5FCF" w:rsidP="467C5FCF">
      <w:pPr>
        <w:pStyle w:val="FootnoteText"/>
      </w:pPr>
      <w:r w:rsidRPr="467C5FCF">
        <w:rPr>
          <w:rStyle w:val="FootnoteReference"/>
        </w:rPr>
        <w:footnoteRef/>
      </w:r>
      <w:r>
        <w:t xml:space="preserve"> </w:t>
      </w:r>
      <w:hyperlink r:id="rId11">
        <w:r w:rsidRPr="467C5FCF">
          <w:rPr>
            <w:rStyle w:val="Hyperlink"/>
          </w:rPr>
          <w:t>samh.org.uk/about-us/individual-placement-and-support-ips-services</w:t>
        </w:r>
      </w:hyperlink>
    </w:p>
  </w:footnote>
  <w:footnote w:id="12">
    <w:p w14:paraId="6CE7ED9A" w14:textId="19F84301" w:rsidR="467C5FCF" w:rsidRDefault="467C5FCF" w:rsidP="467C5FCF">
      <w:pPr>
        <w:pStyle w:val="FootnoteText"/>
      </w:pPr>
      <w:r w:rsidRPr="467C5FCF">
        <w:rPr>
          <w:rStyle w:val="FootnoteReference"/>
        </w:rPr>
        <w:footnoteRef/>
      </w:r>
      <w:r>
        <w:t xml:space="preserve"> </w:t>
      </w:r>
      <w:hyperlink r:id="rId12">
        <w:r w:rsidRPr="467C5FCF">
          <w:rPr>
            <w:rStyle w:val="Hyperlink"/>
          </w:rPr>
          <w:t>IPS_infographic_2019.pdf</w:t>
        </w:r>
      </w:hyperlink>
    </w:p>
    <w:p w14:paraId="36D3A5F9" w14:textId="53DB96BE" w:rsidR="467C5FCF" w:rsidRDefault="467C5FCF" w:rsidP="467C5FCF">
      <w:pPr>
        <w:pStyle w:val="FootnoteText"/>
      </w:pPr>
    </w:p>
  </w:footnote>
  <w:footnote w:id="13">
    <w:p w14:paraId="25AA15CE" w14:textId="7E6B103D" w:rsidR="467C5FCF" w:rsidRDefault="467C5FCF" w:rsidP="467C5FCF">
      <w:pPr>
        <w:pStyle w:val="FootnoteText"/>
      </w:pPr>
      <w:r w:rsidRPr="467C5FCF">
        <w:rPr>
          <w:rStyle w:val="FootnoteReference"/>
        </w:rPr>
        <w:footnoteRef/>
      </w:r>
      <w:r>
        <w:t xml:space="preserve"> </w:t>
      </w:r>
      <w:hyperlink r:id="rId13">
        <w:r w:rsidRPr="467C5FCF">
          <w:rPr>
            <w:rStyle w:val="Hyperlink"/>
          </w:rPr>
          <w:t>IPS_Fidelity_reviews_summary.pdf</w:t>
        </w:r>
      </w:hyperlink>
    </w:p>
    <w:p w14:paraId="64F21893" w14:textId="58AA7D73" w:rsidR="467C5FCF" w:rsidRDefault="467C5FCF" w:rsidP="467C5FCF">
      <w:pPr>
        <w:pStyle w:val="FootnoteText"/>
      </w:pPr>
    </w:p>
  </w:footnote>
  <w:footnote w:id="14">
    <w:p w14:paraId="0E4BE4AA" w14:textId="67C09E0B" w:rsidR="467C5FCF" w:rsidRDefault="467C5FCF" w:rsidP="467C5FCF">
      <w:pPr>
        <w:pStyle w:val="FootnoteText"/>
      </w:pPr>
      <w:r w:rsidRPr="467C5FCF">
        <w:rPr>
          <w:rStyle w:val="FootnoteReference"/>
        </w:rPr>
        <w:footnoteRef/>
      </w:r>
      <w:r>
        <w:t xml:space="preserve"> </w:t>
      </w:r>
      <w:hyperlink r:id="rId14">
        <w:r w:rsidRPr="467C5FCF">
          <w:rPr>
            <w:rStyle w:val="Hyperlink"/>
          </w:rPr>
          <w:t>SAMH_IPS_Final_20161011_1.pdf</w:t>
        </w:r>
      </w:hyperlink>
      <w:bookmarkStart w:id="0" w:name="_GoBack"/>
    </w:p>
  </w:footnote>
  <w:footnote w:id="15">
    <w:p w14:paraId="7E041F33" w14:textId="4460CD32" w:rsidR="190CD052" w:rsidRDefault="190CD052" w:rsidP="190CD052">
      <w:pPr>
        <w:pStyle w:val="FootnoteText"/>
      </w:pPr>
      <w:r w:rsidRPr="190CD052">
        <w:rPr>
          <w:rStyle w:val="FootnoteReference"/>
        </w:rPr>
        <w:footnoteRef/>
      </w:r>
      <w:r>
        <w:t xml:space="preserve"> </w:t>
      </w:r>
      <w:hyperlink r:id="rId15" w:history="1">
        <w:r w:rsidRPr="190CD052">
          <w:rPr>
            <w:rStyle w:val="Hyperlink"/>
          </w:rPr>
          <w:t>Fair Start Scotland - individual placement and support review: findings - gov.scot (www.gov.scot)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90CD052" w14:paraId="595D51E4" w14:textId="77777777" w:rsidTr="190CD052">
      <w:trPr>
        <w:trHeight w:val="300"/>
      </w:trPr>
      <w:tc>
        <w:tcPr>
          <w:tcW w:w="3005" w:type="dxa"/>
        </w:tcPr>
        <w:p w14:paraId="7E356E65" w14:textId="53C7E5E9" w:rsidR="190CD052" w:rsidRDefault="190CD052" w:rsidP="190CD052">
          <w:pPr>
            <w:pStyle w:val="Header"/>
            <w:ind w:left="-115"/>
          </w:pPr>
        </w:p>
      </w:tc>
      <w:tc>
        <w:tcPr>
          <w:tcW w:w="3005" w:type="dxa"/>
        </w:tcPr>
        <w:p w14:paraId="271CD6AE" w14:textId="1E0EB236" w:rsidR="190CD052" w:rsidRDefault="190CD052" w:rsidP="190CD052">
          <w:pPr>
            <w:pStyle w:val="Header"/>
            <w:jc w:val="center"/>
          </w:pPr>
        </w:p>
      </w:tc>
      <w:tc>
        <w:tcPr>
          <w:tcW w:w="3005" w:type="dxa"/>
        </w:tcPr>
        <w:p w14:paraId="622E2C22" w14:textId="6AC6E1A6" w:rsidR="190CD052" w:rsidRDefault="0075619A" w:rsidP="190CD052">
          <w:pPr>
            <w:pStyle w:val="Header"/>
            <w:ind w:right="-115"/>
            <w:jc w:val="right"/>
          </w:pPr>
          <w:r w:rsidRPr="00016CE4">
            <w:rPr>
              <w:rFonts w:ascii="Calibri" w:eastAsia="Calibri" w:hAnsi="Calibri" w:cs="Times New Roman"/>
              <w:noProof/>
              <w:lang w:eastAsia="en-GB"/>
            </w:rPr>
            <w:drawing>
              <wp:inline distT="0" distB="0" distL="0" distR="0" wp14:anchorId="6ACB9796" wp14:editId="1F83401E">
                <wp:extent cx="1697990" cy="65911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384" cy="664703"/>
                        </a:xfrm>
                        <a:prstGeom prst="rect">
                          <a:avLst/>
                        </a:prstGeom>
                        <a:noFill/>
                      </pic:spPr>
                    </pic:pic>
                  </a:graphicData>
                </a:graphic>
              </wp:inline>
            </w:drawing>
          </w:r>
        </w:p>
      </w:tc>
    </w:tr>
  </w:tbl>
  <w:p w14:paraId="63C178D2" w14:textId="5E016A3A" w:rsidR="190CD052" w:rsidRDefault="00016CE4" w:rsidP="190CD052">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19C503"/>
    <w:rsid w:val="00016CE4"/>
    <w:rsid w:val="00253332"/>
    <w:rsid w:val="0073723B"/>
    <w:rsid w:val="0075619A"/>
    <w:rsid w:val="00AF143E"/>
    <w:rsid w:val="00C211DB"/>
    <w:rsid w:val="00CFE128"/>
    <w:rsid w:val="016BCF6A"/>
    <w:rsid w:val="01E5E8C1"/>
    <w:rsid w:val="01EDD762"/>
    <w:rsid w:val="021A36C7"/>
    <w:rsid w:val="02296C3D"/>
    <w:rsid w:val="022EC3E6"/>
    <w:rsid w:val="0244554B"/>
    <w:rsid w:val="024DE311"/>
    <w:rsid w:val="028B0F76"/>
    <w:rsid w:val="0292E3A1"/>
    <w:rsid w:val="0292E766"/>
    <w:rsid w:val="02A5AB19"/>
    <w:rsid w:val="02CCD7DE"/>
    <w:rsid w:val="02CDFF1E"/>
    <w:rsid w:val="02E019C4"/>
    <w:rsid w:val="02E6660A"/>
    <w:rsid w:val="02F5EA5F"/>
    <w:rsid w:val="02FE76F0"/>
    <w:rsid w:val="03181EAC"/>
    <w:rsid w:val="03192020"/>
    <w:rsid w:val="0353FA61"/>
    <w:rsid w:val="03895749"/>
    <w:rsid w:val="03AA4190"/>
    <w:rsid w:val="03F754CD"/>
    <w:rsid w:val="040BC535"/>
    <w:rsid w:val="041F9FE1"/>
    <w:rsid w:val="04294B3C"/>
    <w:rsid w:val="043BB784"/>
    <w:rsid w:val="0455FBB5"/>
    <w:rsid w:val="04664338"/>
    <w:rsid w:val="04701EC6"/>
    <w:rsid w:val="04D646A9"/>
    <w:rsid w:val="04EF3ACB"/>
    <w:rsid w:val="04F4BDDB"/>
    <w:rsid w:val="051524DB"/>
    <w:rsid w:val="051F59AD"/>
    <w:rsid w:val="0550882C"/>
    <w:rsid w:val="0568BBEF"/>
    <w:rsid w:val="05A20017"/>
    <w:rsid w:val="05CF4197"/>
    <w:rsid w:val="05E6132C"/>
    <w:rsid w:val="05F4B612"/>
    <w:rsid w:val="063DB653"/>
    <w:rsid w:val="063E6324"/>
    <w:rsid w:val="06478B25"/>
    <w:rsid w:val="06777CB2"/>
    <w:rsid w:val="06805E16"/>
    <w:rsid w:val="0693F63E"/>
    <w:rsid w:val="06A1F946"/>
    <w:rsid w:val="06B7E4E9"/>
    <w:rsid w:val="06CC1594"/>
    <w:rsid w:val="06DA089F"/>
    <w:rsid w:val="06DCD835"/>
    <w:rsid w:val="06F6808D"/>
    <w:rsid w:val="071AE98B"/>
    <w:rsid w:val="075C634B"/>
    <w:rsid w:val="078D9C77"/>
    <w:rsid w:val="07A46B4D"/>
    <w:rsid w:val="07A4D0B3"/>
    <w:rsid w:val="07A5355A"/>
    <w:rsid w:val="07B9892D"/>
    <w:rsid w:val="080ADFEA"/>
    <w:rsid w:val="08507071"/>
    <w:rsid w:val="087A9D85"/>
    <w:rsid w:val="088FEC9B"/>
    <w:rsid w:val="0893473C"/>
    <w:rsid w:val="08C0C6B3"/>
    <w:rsid w:val="08DD8837"/>
    <w:rsid w:val="091E7E4B"/>
    <w:rsid w:val="09661222"/>
    <w:rsid w:val="0978F979"/>
    <w:rsid w:val="09C4D568"/>
    <w:rsid w:val="09CC2D09"/>
    <w:rsid w:val="09E5AA75"/>
    <w:rsid w:val="09EB2E69"/>
    <w:rsid w:val="09EC6E4A"/>
    <w:rsid w:val="09EFEDAD"/>
    <w:rsid w:val="09FE404C"/>
    <w:rsid w:val="0A1BFAD6"/>
    <w:rsid w:val="0A33AE4F"/>
    <w:rsid w:val="0A5C9714"/>
    <w:rsid w:val="0A63A967"/>
    <w:rsid w:val="0A83EB9E"/>
    <w:rsid w:val="0A8DB623"/>
    <w:rsid w:val="0A9933CF"/>
    <w:rsid w:val="0AC0F6AB"/>
    <w:rsid w:val="0ACDEE5C"/>
    <w:rsid w:val="0AD0E758"/>
    <w:rsid w:val="0B12B1B0"/>
    <w:rsid w:val="0B155DFC"/>
    <w:rsid w:val="0B4FCFE1"/>
    <w:rsid w:val="0B791284"/>
    <w:rsid w:val="0B950AB1"/>
    <w:rsid w:val="0BA1E817"/>
    <w:rsid w:val="0BA522D4"/>
    <w:rsid w:val="0BB8615C"/>
    <w:rsid w:val="0BE2D207"/>
    <w:rsid w:val="0BF86775"/>
    <w:rsid w:val="0C33A0E2"/>
    <w:rsid w:val="0C499BCA"/>
    <w:rsid w:val="0C5F1979"/>
    <w:rsid w:val="0CEC428B"/>
    <w:rsid w:val="0CF5E9E9"/>
    <w:rsid w:val="0D09A41C"/>
    <w:rsid w:val="0D354CDE"/>
    <w:rsid w:val="0D3AD8E9"/>
    <w:rsid w:val="0D3DEBBE"/>
    <w:rsid w:val="0D40DAF1"/>
    <w:rsid w:val="0D534406"/>
    <w:rsid w:val="0D6BE57F"/>
    <w:rsid w:val="0D9437D6"/>
    <w:rsid w:val="0D9B86E0"/>
    <w:rsid w:val="0DD0D0A9"/>
    <w:rsid w:val="0DDCA4CB"/>
    <w:rsid w:val="0E122595"/>
    <w:rsid w:val="0E1E5339"/>
    <w:rsid w:val="0E523FF8"/>
    <w:rsid w:val="0E56826B"/>
    <w:rsid w:val="0E704CED"/>
    <w:rsid w:val="0E8C5696"/>
    <w:rsid w:val="0EEF3A60"/>
    <w:rsid w:val="0F1E9240"/>
    <w:rsid w:val="0F226578"/>
    <w:rsid w:val="0F23B605"/>
    <w:rsid w:val="0F300837"/>
    <w:rsid w:val="0F375741"/>
    <w:rsid w:val="0F5AF9DD"/>
    <w:rsid w:val="0FB18D66"/>
    <w:rsid w:val="0FE2E7B1"/>
    <w:rsid w:val="10D70EBB"/>
    <w:rsid w:val="10F6CA3E"/>
    <w:rsid w:val="111431D6"/>
    <w:rsid w:val="112DD9EC"/>
    <w:rsid w:val="113AC45C"/>
    <w:rsid w:val="113C2D7F"/>
    <w:rsid w:val="115A2017"/>
    <w:rsid w:val="11825678"/>
    <w:rsid w:val="11836AB2"/>
    <w:rsid w:val="11C2B048"/>
    <w:rsid w:val="11E017D9"/>
    <w:rsid w:val="11E570E7"/>
    <w:rsid w:val="126B9C02"/>
    <w:rsid w:val="12C35CA0"/>
    <w:rsid w:val="131FAD5C"/>
    <w:rsid w:val="13288087"/>
    <w:rsid w:val="1360256C"/>
    <w:rsid w:val="13A51117"/>
    <w:rsid w:val="13BA790F"/>
    <w:rsid w:val="13DC0BD9"/>
    <w:rsid w:val="14B62B9A"/>
    <w:rsid w:val="14F58663"/>
    <w:rsid w:val="14F8CFBC"/>
    <w:rsid w:val="15438974"/>
    <w:rsid w:val="154FE130"/>
    <w:rsid w:val="15C652EC"/>
    <w:rsid w:val="15CD27EA"/>
    <w:rsid w:val="15D2E294"/>
    <w:rsid w:val="15E6AAE1"/>
    <w:rsid w:val="161293C0"/>
    <w:rsid w:val="16AF99CC"/>
    <w:rsid w:val="16B25255"/>
    <w:rsid w:val="16EDD047"/>
    <w:rsid w:val="17103E2E"/>
    <w:rsid w:val="171C479F"/>
    <w:rsid w:val="17233B23"/>
    <w:rsid w:val="1760D3AE"/>
    <w:rsid w:val="17672F9F"/>
    <w:rsid w:val="17711E4C"/>
    <w:rsid w:val="177DA004"/>
    <w:rsid w:val="17AE9D08"/>
    <w:rsid w:val="17AF7A87"/>
    <w:rsid w:val="17D5BE41"/>
    <w:rsid w:val="17F44A73"/>
    <w:rsid w:val="17F9223E"/>
    <w:rsid w:val="18460428"/>
    <w:rsid w:val="1872EA0D"/>
    <w:rsid w:val="187B2304"/>
    <w:rsid w:val="187D1FC8"/>
    <w:rsid w:val="18C7D6E8"/>
    <w:rsid w:val="18D1C496"/>
    <w:rsid w:val="18E43FDF"/>
    <w:rsid w:val="190CD052"/>
    <w:rsid w:val="1916C408"/>
    <w:rsid w:val="193686AF"/>
    <w:rsid w:val="19432B13"/>
    <w:rsid w:val="197125C8"/>
    <w:rsid w:val="197BC480"/>
    <w:rsid w:val="1994F29F"/>
    <w:rsid w:val="199E7EE9"/>
    <w:rsid w:val="19ACF907"/>
    <w:rsid w:val="19B123F1"/>
    <w:rsid w:val="19C84231"/>
    <w:rsid w:val="19D516B1"/>
    <w:rsid w:val="19FEFC9D"/>
    <w:rsid w:val="1A28DD0E"/>
    <w:rsid w:val="1A5D6C7B"/>
    <w:rsid w:val="1AA2572A"/>
    <w:rsid w:val="1AA8A0B3"/>
    <w:rsid w:val="1AB48199"/>
    <w:rsid w:val="1AD0C698"/>
    <w:rsid w:val="1B007DC1"/>
    <w:rsid w:val="1B2A0AE5"/>
    <w:rsid w:val="1B3F7DA5"/>
    <w:rsid w:val="1B485064"/>
    <w:rsid w:val="1B694708"/>
    <w:rsid w:val="1B989B1A"/>
    <w:rsid w:val="1B9BDD41"/>
    <w:rsid w:val="1BB2CAF8"/>
    <w:rsid w:val="1BC0AE27"/>
    <w:rsid w:val="1BFB2AAF"/>
    <w:rsid w:val="1C723936"/>
    <w:rsid w:val="1C85FEC3"/>
    <w:rsid w:val="1C8B4C4E"/>
    <w:rsid w:val="1C9D6BEB"/>
    <w:rsid w:val="1CA5E641"/>
    <w:rsid w:val="1CB57681"/>
    <w:rsid w:val="1CBAC7B7"/>
    <w:rsid w:val="1CC83761"/>
    <w:rsid w:val="1D012EC0"/>
    <w:rsid w:val="1D09E033"/>
    <w:rsid w:val="1D172BC3"/>
    <w:rsid w:val="1D1BFA64"/>
    <w:rsid w:val="1D2A00B6"/>
    <w:rsid w:val="1D4E7495"/>
    <w:rsid w:val="1D633A96"/>
    <w:rsid w:val="1D6A2B09"/>
    <w:rsid w:val="1D6BD4CF"/>
    <w:rsid w:val="1D730BC6"/>
    <w:rsid w:val="1DA35615"/>
    <w:rsid w:val="1DE04175"/>
    <w:rsid w:val="1E17A5DF"/>
    <w:rsid w:val="1E568071"/>
    <w:rsid w:val="1E5981B3"/>
    <w:rsid w:val="1E62A55D"/>
    <w:rsid w:val="1E6863C2"/>
    <w:rsid w:val="1E7A7F15"/>
    <w:rsid w:val="1E801B51"/>
    <w:rsid w:val="1EA3E29C"/>
    <w:rsid w:val="1EE4BFE5"/>
    <w:rsid w:val="1F1D440F"/>
    <w:rsid w:val="1F54EE1C"/>
    <w:rsid w:val="1F84EBBF"/>
    <w:rsid w:val="1FB9648F"/>
    <w:rsid w:val="1FBBC862"/>
    <w:rsid w:val="202194FE"/>
    <w:rsid w:val="20345675"/>
    <w:rsid w:val="203D53B5"/>
    <w:rsid w:val="203D881B"/>
    <w:rsid w:val="203FB2FD"/>
    <w:rsid w:val="20A5B7A5"/>
    <w:rsid w:val="20AA75BF"/>
    <w:rsid w:val="20B683C0"/>
    <w:rsid w:val="20DE7390"/>
    <w:rsid w:val="20E42A3A"/>
    <w:rsid w:val="21912275"/>
    <w:rsid w:val="21D6474A"/>
    <w:rsid w:val="2200600C"/>
    <w:rsid w:val="222FE46A"/>
    <w:rsid w:val="22B60C8C"/>
    <w:rsid w:val="22D1843B"/>
    <w:rsid w:val="23281295"/>
    <w:rsid w:val="2329F194"/>
    <w:rsid w:val="232CF2D6"/>
    <w:rsid w:val="234C376C"/>
    <w:rsid w:val="2367755F"/>
    <w:rsid w:val="2367DBBA"/>
    <w:rsid w:val="237753BF"/>
    <w:rsid w:val="23A1F42D"/>
    <w:rsid w:val="23C1E936"/>
    <w:rsid w:val="2401A4DC"/>
    <w:rsid w:val="24545751"/>
    <w:rsid w:val="2457CEF7"/>
    <w:rsid w:val="2461477F"/>
    <w:rsid w:val="24883CAE"/>
    <w:rsid w:val="248A2207"/>
    <w:rsid w:val="248E9ED7"/>
    <w:rsid w:val="248FE522"/>
    <w:rsid w:val="24A4C8BF"/>
    <w:rsid w:val="24D0113E"/>
    <w:rsid w:val="24F66878"/>
    <w:rsid w:val="2506BB0A"/>
    <w:rsid w:val="25500144"/>
    <w:rsid w:val="259D753D"/>
    <w:rsid w:val="259DB181"/>
    <w:rsid w:val="25DAB56A"/>
    <w:rsid w:val="26050E81"/>
    <w:rsid w:val="2653AAFB"/>
    <w:rsid w:val="26540385"/>
    <w:rsid w:val="26649398"/>
    <w:rsid w:val="267652EF"/>
    <w:rsid w:val="26AEF481"/>
    <w:rsid w:val="26E5DC8C"/>
    <w:rsid w:val="273981E2"/>
    <w:rsid w:val="2752C304"/>
    <w:rsid w:val="277A3F31"/>
    <w:rsid w:val="27821F1A"/>
    <w:rsid w:val="278D71FE"/>
    <w:rsid w:val="27A5DD50"/>
    <w:rsid w:val="28038625"/>
    <w:rsid w:val="2819C503"/>
    <w:rsid w:val="2869A196"/>
    <w:rsid w:val="28744571"/>
    <w:rsid w:val="287BF7ED"/>
    <w:rsid w:val="28D55243"/>
    <w:rsid w:val="291DEF7B"/>
    <w:rsid w:val="292E39CA"/>
    <w:rsid w:val="292E6E8F"/>
    <w:rsid w:val="2952ECFC"/>
    <w:rsid w:val="2956C965"/>
    <w:rsid w:val="295BADD1"/>
    <w:rsid w:val="29E77555"/>
    <w:rsid w:val="2A34BD0A"/>
    <w:rsid w:val="2A3522A8"/>
    <w:rsid w:val="2A4FE6F0"/>
    <w:rsid w:val="2A7122A4"/>
    <w:rsid w:val="2A712945"/>
    <w:rsid w:val="2A7B9383"/>
    <w:rsid w:val="2AB089ED"/>
    <w:rsid w:val="2ACEFBAE"/>
    <w:rsid w:val="2AD7F8EE"/>
    <w:rsid w:val="2AF77E32"/>
    <w:rsid w:val="2B0B5F23"/>
    <w:rsid w:val="2B21E6E6"/>
    <w:rsid w:val="2B3A8CC1"/>
    <w:rsid w:val="2B5FA92E"/>
    <w:rsid w:val="2BAC210E"/>
    <w:rsid w:val="2C4AFD9E"/>
    <w:rsid w:val="2CA7A582"/>
    <w:rsid w:val="2CF35C89"/>
    <w:rsid w:val="2D0B92F2"/>
    <w:rsid w:val="2D189A52"/>
    <w:rsid w:val="2D5A5A4C"/>
    <w:rsid w:val="2D991543"/>
    <w:rsid w:val="2D9E97BE"/>
    <w:rsid w:val="2DF986DF"/>
    <w:rsid w:val="2E1CC0D1"/>
    <w:rsid w:val="2E1D9ABF"/>
    <w:rsid w:val="2E235B0D"/>
    <w:rsid w:val="2E3343D3"/>
    <w:rsid w:val="2E47E220"/>
    <w:rsid w:val="2E9EB327"/>
    <w:rsid w:val="2EB2A8D1"/>
    <w:rsid w:val="2EBF34B4"/>
    <w:rsid w:val="2EC29C77"/>
    <w:rsid w:val="2F29C314"/>
    <w:rsid w:val="2F3ADD58"/>
    <w:rsid w:val="2F532863"/>
    <w:rsid w:val="2FBD5FC9"/>
    <w:rsid w:val="2FC7EB48"/>
    <w:rsid w:val="304D1239"/>
    <w:rsid w:val="308FF455"/>
    <w:rsid w:val="30E851AE"/>
    <w:rsid w:val="3110FAD1"/>
    <w:rsid w:val="3140E3FC"/>
    <w:rsid w:val="31AB0057"/>
    <w:rsid w:val="31C5DBB8"/>
    <w:rsid w:val="31C89C53"/>
    <w:rsid w:val="31FA3D39"/>
    <w:rsid w:val="32053EFF"/>
    <w:rsid w:val="3210B639"/>
    <w:rsid w:val="3248CEAD"/>
    <w:rsid w:val="32D9082D"/>
    <w:rsid w:val="32FC2184"/>
    <w:rsid w:val="32FF8C0A"/>
    <w:rsid w:val="335EF624"/>
    <w:rsid w:val="337678A9"/>
    <w:rsid w:val="33888861"/>
    <w:rsid w:val="33985A73"/>
    <w:rsid w:val="33ACC512"/>
    <w:rsid w:val="33D7B9B6"/>
    <w:rsid w:val="33DF1ECE"/>
    <w:rsid w:val="33F7497A"/>
    <w:rsid w:val="341FF270"/>
    <w:rsid w:val="346F2D92"/>
    <w:rsid w:val="34837D74"/>
    <w:rsid w:val="349B5C6B"/>
    <w:rsid w:val="34B2DEBA"/>
    <w:rsid w:val="35011636"/>
    <w:rsid w:val="352682C0"/>
    <w:rsid w:val="352894D5"/>
    <w:rsid w:val="35BBC2D1"/>
    <w:rsid w:val="36372CCC"/>
    <w:rsid w:val="36780917"/>
    <w:rsid w:val="3695DFA4"/>
    <w:rsid w:val="36994CDB"/>
    <w:rsid w:val="369F8D23"/>
    <w:rsid w:val="36CB34D1"/>
    <w:rsid w:val="37012C45"/>
    <w:rsid w:val="37A62147"/>
    <w:rsid w:val="37D9938A"/>
    <w:rsid w:val="37F06224"/>
    <w:rsid w:val="37F97307"/>
    <w:rsid w:val="3819EE9E"/>
    <w:rsid w:val="381D2628"/>
    <w:rsid w:val="384C1A8A"/>
    <w:rsid w:val="385BE02C"/>
    <w:rsid w:val="38E6130E"/>
    <w:rsid w:val="38EBA7DF"/>
    <w:rsid w:val="38F36393"/>
    <w:rsid w:val="38F8CB00"/>
    <w:rsid w:val="3936D56F"/>
    <w:rsid w:val="395ABF22"/>
    <w:rsid w:val="39728124"/>
    <w:rsid w:val="3973EEB9"/>
    <w:rsid w:val="39A52E8C"/>
    <w:rsid w:val="39B242E5"/>
    <w:rsid w:val="39C9C753"/>
    <w:rsid w:val="39CDCBF4"/>
    <w:rsid w:val="39E3D533"/>
    <w:rsid w:val="39F7B08D"/>
    <w:rsid w:val="39FD1E65"/>
    <w:rsid w:val="3A0F7465"/>
    <w:rsid w:val="3A3261EE"/>
    <w:rsid w:val="3A7097D8"/>
    <w:rsid w:val="3A79DC12"/>
    <w:rsid w:val="3A8FFE0D"/>
    <w:rsid w:val="3AF89D20"/>
    <w:rsid w:val="3B0B26AB"/>
    <w:rsid w:val="3B1DDCC1"/>
    <w:rsid w:val="3B721B99"/>
    <w:rsid w:val="3BBFCF06"/>
    <w:rsid w:val="3BCFFC57"/>
    <w:rsid w:val="3C285BE0"/>
    <w:rsid w:val="3C5B86A8"/>
    <w:rsid w:val="3C7BC225"/>
    <w:rsid w:val="3CA39197"/>
    <w:rsid w:val="3CCD16D7"/>
    <w:rsid w:val="3CD0D83B"/>
    <w:rsid w:val="3D0CA41F"/>
    <w:rsid w:val="3D26D2C7"/>
    <w:rsid w:val="3D39C065"/>
    <w:rsid w:val="3D4469D3"/>
    <w:rsid w:val="3D5C81A2"/>
    <w:rsid w:val="3D7663DA"/>
    <w:rsid w:val="3D8E31B2"/>
    <w:rsid w:val="3DADF46B"/>
    <w:rsid w:val="3DB76D9A"/>
    <w:rsid w:val="3E0AD46B"/>
    <w:rsid w:val="3E0EF465"/>
    <w:rsid w:val="3E10EF41"/>
    <w:rsid w:val="3E1CF9BA"/>
    <w:rsid w:val="3E1E8238"/>
    <w:rsid w:val="3E282D86"/>
    <w:rsid w:val="3E545D4A"/>
    <w:rsid w:val="3E6DF5F0"/>
    <w:rsid w:val="3EA5CDA3"/>
    <w:rsid w:val="3EB50546"/>
    <w:rsid w:val="3ED94668"/>
    <w:rsid w:val="3F6330FC"/>
    <w:rsid w:val="3FA8C39E"/>
    <w:rsid w:val="3FD21283"/>
    <w:rsid w:val="3FF14DE4"/>
    <w:rsid w:val="402CA95A"/>
    <w:rsid w:val="40423E64"/>
    <w:rsid w:val="4096B4E6"/>
    <w:rsid w:val="40C8E856"/>
    <w:rsid w:val="40F566D4"/>
    <w:rsid w:val="4148FA9D"/>
    <w:rsid w:val="414A84A8"/>
    <w:rsid w:val="415F3384"/>
    <w:rsid w:val="418B4B3B"/>
    <w:rsid w:val="4195198D"/>
    <w:rsid w:val="41D7386E"/>
    <w:rsid w:val="41DBA918"/>
    <w:rsid w:val="41EE9519"/>
    <w:rsid w:val="41FEC93F"/>
    <w:rsid w:val="420FB878"/>
    <w:rsid w:val="4219CBDF"/>
    <w:rsid w:val="4253C12F"/>
    <w:rsid w:val="42800979"/>
    <w:rsid w:val="428179D1"/>
    <w:rsid w:val="428805CE"/>
    <w:rsid w:val="42D19B3D"/>
    <w:rsid w:val="42E26588"/>
    <w:rsid w:val="42FBBD45"/>
    <w:rsid w:val="430A3450"/>
    <w:rsid w:val="43580F91"/>
    <w:rsid w:val="436AA925"/>
    <w:rsid w:val="437E7BE5"/>
    <w:rsid w:val="43926ED2"/>
    <w:rsid w:val="43A63BF7"/>
    <w:rsid w:val="43B00B53"/>
    <w:rsid w:val="43E5BA93"/>
    <w:rsid w:val="440CADA5"/>
    <w:rsid w:val="444180D8"/>
    <w:rsid w:val="4454C8E7"/>
    <w:rsid w:val="446613F8"/>
    <w:rsid w:val="446DAAB9"/>
    <w:rsid w:val="44AB96AA"/>
    <w:rsid w:val="44B4D009"/>
    <w:rsid w:val="44BC0447"/>
    <w:rsid w:val="44C15A6E"/>
    <w:rsid w:val="44C47E99"/>
    <w:rsid w:val="44F70FAE"/>
    <w:rsid w:val="45055C5E"/>
    <w:rsid w:val="450AFD62"/>
    <w:rsid w:val="451B8DCA"/>
    <w:rsid w:val="4529F2A6"/>
    <w:rsid w:val="4550DCC6"/>
    <w:rsid w:val="456CB2ED"/>
    <w:rsid w:val="45915AFA"/>
    <w:rsid w:val="459A0F11"/>
    <w:rsid w:val="45A3767D"/>
    <w:rsid w:val="45A5791B"/>
    <w:rsid w:val="45D76433"/>
    <w:rsid w:val="45DEF8A4"/>
    <w:rsid w:val="45E2631C"/>
    <w:rsid w:val="45E315DF"/>
    <w:rsid w:val="46229C5B"/>
    <w:rsid w:val="46531E11"/>
    <w:rsid w:val="467202BB"/>
    <w:rsid w:val="467C5FCF"/>
    <w:rsid w:val="46AA305D"/>
    <w:rsid w:val="46B5FFE6"/>
    <w:rsid w:val="46E5672D"/>
    <w:rsid w:val="46ECF14B"/>
    <w:rsid w:val="47201ADF"/>
    <w:rsid w:val="472D2B5B"/>
    <w:rsid w:val="4734D1CC"/>
    <w:rsid w:val="475706C2"/>
    <w:rsid w:val="4789081B"/>
    <w:rsid w:val="47ACCC25"/>
    <w:rsid w:val="4837E7DA"/>
    <w:rsid w:val="484390CF"/>
    <w:rsid w:val="48532E8C"/>
    <w:rsid w:val="485995F7"/>
    <w:rsid w:val="487FAAEE"/>
    <w:rsid w:val="4894D2DE"/>
    <w:rsid w:val="48A298E0"/>
    <w:rsid w:val="48EBE9CF"/>
    <w:rsid w:val="490A0A78"/>
    <w:rsid w:val="49143D3B"/>
    <w:rsid w:val="493B8F64"/>
    <w:rsid w:val="494349AE"/>
    <w:rsid w:val="4957354A"/>
    <w:rsid w:val="49A1D8B7"/>
    <w:rsid w:val="49ACF939"/>
    <w:rsid w:val="49B290ED"/>
    <w:rsid w:val="49EEFEED"/>
    <w:rsid w:val="49F7342C"/>
    <w:rsid w:val="49F92A51"/>
    <w:rsid w:val="49FE25B9"/>
    <w:rsid w:val="4AB32DFE"/>
    <w:rsid w:val="4AEB989F"/>
    <w:rsid w:val="4AFB06A3"/>
    <w:rsid w:val="4B3875F2"/>
    <w:rsid w:val="4B58A2B0"/>
    <w:rsid w:val="4B99B9A6"/>
    <w:rsid w:val="4C47B65F"/>
    <w:rsid w:val="4C48B077"/>
    <w:rsid w:val="4C4E5A4D"/>
    <w:rsid w:val="4C8ED60C"/>
    <w:rsid w:val="4C9542B5"/>
    <w:rsid w:val="4CCB8C13"/>
    <w:rsid w:val="4DF466CC"/>
    <w:rsid w:val="4E031705"/>
    <w:rsid w:val="4E2F6522"/>
    <w:rsid w:val="4E432103"/>
    <w:rsid w:val="4E54BA00"/>
    <w:rsid w:val="4E745901"/>
    <w:rsid w:val="4EAEDF1C"/>
    <w:rsid w:val="4EE4704A"/>
    <w:rsid w:val="4EF51970"/>
    <w:rsid w:val="4EFB6942"/>
    <w:rsid w:val="4F45F480"/>
    <w:rsid w:val="4F6D79C3"/>
    <w:rsid w:val="4FC8D616"/>
    <w:rsid w:val="4FDF498C"/>
    <w:rsid w:val="4FE6E9F5"/>
    <w:rsid w:val="50136B8D"/>
    <w:rsid w:val="502E035A"/>
    <w:rsid w:val="50328160"/>
    <w:rsid w:val="50995844"/>
    <w:rsid w:val="50ACEB96"/>
    <w:rsid w:val="50B8A922"/>
    <w:rsid w:val="50FA70AC"/>
    <w:rsid w:val="511CB19A"/>
    <w:rsid w:val="5121EE35"/>
    <w:rsid w:val="515A59D4"/>
    <w:rsid w:val="518D05DA"/>
    <w:rsid w:val="5232FBD7"/>
    <w:rsid w:val="526A9DD3"/>
    <w:rsid w:val="529113AD"/>
    <w:rsid w:val="529203A4"/>
    <w:rsid w:val="52BDBE96"/>
    <w:rsid w:val="530636EC"/>
    <w:rsid w:val="5307C4E4"/>
    <w:rsid w:val="531E6043"/>
    <w:rsid w:val="5322E709"/>
    <w:rsid w:val="534A8B92"/>
    <w:rsid w:val="5366CEBB"/>
    <w:rsid w:val="53C82414"/>
    <w:rsid w:val="53DF4B85"/>
    <w:rsid w:val="53E22083"/>
    <w:rsid w:val="53F9EADB"/>
    <w:rsid w:val="54066E34"/>
    <w:rsid w:val="54598EF7"/>
    <w:rsid w:val="5477C254"/>
    <w:rsid w:val="547F8B91"/>
    <w:rsid w:val="54BB23ED"/>
    <w:rsid w:val="55111A9E"/>
    <w:rsid w:val="5519EFE1"/>
    <w:rsid w:val="556EE65A"/>
    <w:rsid w:val="55786DC9"/>
    <w:rsid w:val="55863B1F"/>
    <w:rsid w:val="55AC8AE4"/>
    <w:rsid w:val="55D6223C"/>
    <w:rsid w:val="55E65E60"/>
    <w:rsid w:val="55F083D0"/>
    <w:rsid w:val="55F55F58"/>
    <w:rsid w:val="5638179A"/>
    <w:rsid w:val="56563E9E"/>
    <w:rsid w:val="56A776FC"/>
    <w:rsid w:val="56AAFBFE"/>
    <w:rsid w:val="56CFA914"/>
    <w:rsid w:val="56EB716E"/>
    <w:rsid w:val="5773693D"/>
    <w:rsid w:val="578CA93E"/>
    <w:rsid w:val="57A9E066"/>
    <w:rsid w:val="57E63926"/>
    <w:rsid w:val="5810AF3C"/>
    <w:rsid w:val="58162662"/>
    <w:rsid w:val="58385F61"/>
    <w:rsid w:val="58548767"/>
    <w:rsid w:val="58865FA6"/>
    <w:rsid w:val="58C7AAEE"/>
    <w:rsid w:val="591CC33E"/>
    <w:rsid w:val="59343CC9"/>
    <w:rsid w:val="5937A399"/>
    <w:rsid w:val="5948AA91"/>
    <w:rsid w:val="597AAC05"/>
    <w:rsid w:val="5986A57A"/>
    <w:rsid w:val="5A457CCE"/>
    <w:rsid w:val="5A7DA6AE"/>
    <w:rsid w:val="5A83343C"/>
    <w:rsid w:val="5AA507F9"/>
    <w:rsid w:val="5AC031C6"/>
    <w:rsid w:val="5B0B7153"/>
    <w:rsid w:val="5B1D65D9"/>
    <w:rsid w:val="5B4ACB72"/>
    <w:rsid w:val="5B5FD447"/>
    <w:rsid w:val="5B84BE41"/>
    <w:rsid w:val="5BA62A87"/>
    <w:rsid w:val="5BABEB0C"/>
    <w:rsid w:val="5C1FBD8D"/>
    <w:rsid w:val="5C249AF1"/>
    <w:rsid w:val="5C51B725"/>
    <w:rsid w:val="5C58760B"/>
    <w:rsid w:val="5C60C2D0"/>
    <w:rsid w:val="5C89F28A"/>
    <w:rsid w:val="5CD0FE0F"/>
    <w:rsid w:val="5CFA27DD"/>
    <w:rsid w:val="5D086C9A"/>
    <w:rsid w:val="5DA50685"/>
    <w:rsid w:val="5DD4E4BD"/>
    <w:rsid w:val="5EBECA1A"/>
    <w:rsid w:val="5EC1929C"/>
    <w:rsid w:val="5F4C5361"/>
    <w:rsid w:val="5F69AC03"/>
    <w:rsid w:val="5F8046E8"/>
    <w:rsid w:val="5F8C1EE4"/>
    <w:rsid w:val="5FAE97E2"/>
    <w:rsid w:val="5FAF1F97"/>
    <w:rsid w:val="5FB3D817"/>
    <w:rsid w:val="5FC62C19"/>
    <w:rsid w:val="5FDE479A"/>
    <w:rsid w:val="5FE48B16"/>
    <w:rsid w:val="6026BF7E"/>
    <w:rsid w:val="6058E15E"/>
    <w:rsid w:val="60DDE778"/>
    <w:rsid w:val="6128D026"/>
    <w:rsid w:val="61592A35"/>
    <w:rsid w:val="6196C7E3"/>
    <w:rsid w:val="61A20626"/>
    <w:rsid w:val="61ABE478"/>
    <w:rsid w:val="61E02111"/>
    <w:rsid w:val="621753BC"/>
    <w:rsid w:val="625339F5"/>
    <w:rsid w:val="6263027C"/>
    <w:rsid w:val="626BC65E"/>
    <w:rsid w:val="62771041"/>
    <w:rsid w:val="628781AC"/>
    <w:rsid w:val="628F4580"/>
    <w:rsid w:val="629E9207"/>
    <w:rsid w:val="62D58C33"/>
    <w:rsid w:val="62E5D4E9"/>
    <w:rsid w:val="62EFB34D"/>
    <w:rsid w:val="62FCB428"/>
    <w:rsid w:val="6326F2D4"/>
    <w:rsid w:val="63293E18"/>
    <w:rsid w:val="6357E70A"/>
    <w:rsid w:val="63902C6F"/>
    <w:rsid w:val="6395BAD0"/>
    <w:rsid w:val="63B09EC0"/>
    <w:rsid w:val="63F7B452"/>
    <w:rsid w:val="6422CBBF"/>
    <w:rsid w:val="64364451"/>
    <w:rsid w:val="6438F325"/>
    <w:rsid w:val="6441E47B"/>
    <w:rsid w:val="649F5CFD"/>
    <w:rsid w:val="64B20D41"/>
    <w:rsid w:val="64BC9F9A"/>
    <w:rsid w:val="64C9A8F0"/>
    <w:rsid w:val="64E3C60B"/>
    <w:rsid w:val="64E6529F"/>
    <w:rsid w:val="65212885"/>
    <w:rsid w:val="655A5388"/>
    <w:rsid w:val="65769009"/>
    <w:rsid w:val="6599FDBD"/>
    <w:rsid w:val="65A27D51"/>
    <w:rsid w:val="65B4B9E4"/>
    <w:rsid w:val="65E53CD5"/>
    <w:rsid w:val="65FCD931"/>
    <w:rsid w:val="66431024"/>
    <w:rsid w:val="6663672A"/>
    <w:rsid w:val="668AFF0E"/>
    <w:rsid w:val="66DE7511"/>
    <w:rsid w:val="67112FB0"/>
    <w:rsid w:val="67417795"/>
    <w:rsid w:val="6770641F"/>
    <w:rsid w:val="67D250F2"/>
    <w:rsid w:val="68439DCB"/>
    <w:rsid w:val="6850335A"/>
    <w:rsid w:val="6860481D"/>
    <w:rsid w:val="6863D00E"/>
    <w:rsid w:val="6881EE19"/>
    <w:rsid w:val="68AE1FAE"/>
    <w:rsid w:val="68BB3C3A"/>
    <w:rsid w:val="68EC9B16"/>
    <w:rsid w:val="68ED05BE"/>
    <w:rsid w:val="696A0D87"/>
    <w:rsid w:val="69C411B6"/>
    <w:rsid w:val="69D58F4A"/>
    <w:rsid w:val="6A1FDDF6"/>
    <w:rsid w:val="6A3BF1D7"/>
    <w:rsid w:val="6A5F9B67"/>
    <w:rsid w:val="6A6636D0"/>
    <w:rsid w:val="6A75D929"/>
    <w:rsid w:val="6A78DBFB"/>
    <w:rsid w:val="6A8DD77D"/>
    <w:rsid w:val="6A92E8AE"/>
    <w:rsid w:val="6AA186F9"/>
    <w:rsid w:val="6AA6FFDA"/>
    <w:rsid w:val="6B2D78B5"/>
    <w:rsid w:val="6B6A68F0"/>
    <w:rsid w:val="6B6B8577"/>
    <w:rsid w:val="6BBBAE57"/>
    <w:rsid w:val="6BE73EA4"/>
    <w:rsid w:val="6BF8C952"/>
    <w:rsid w:val="6BFA1C3B"/>
    <w:rsid w:val="6C29A7DE"/>
    <w:rsid w:val="6C42D03B"/>
    <w:rsid w:val="6C5A82AE"/>
    <w:rsid w:val="6C63CC08"/>
    <w:rsid w:val="6C6E8EEA"/>
    <w:rsid w:val="6CD99E11"/>
    <w:rsid w:val="6CDDDDA3"/>
    <w:rsid w:val="6D4E8F20"/>
    <w:rsid w:val="6D77C614"/>
    <w:rsid w:val="6D7B8620"/>
    <w:rsid w:val="6D7E63D5"/>
    <w:rsid w:val="6D809F62"/>
    <w:rsid w:val="6E1B5DFE"/>
    <w:rsid w:val="6E2FA8F8"/>
    <w:rsid w:val="6E7104D8"/>
    <w:rsid w:val="6EB6C9BE"/>
    <w:rsid w:val="6ED05E99"/>
    <w:rsid w:val="6F0E4BFD"/>
    <w:rsid w:val="6F359E92"/>
    <w:rsid w:val="6F673D65"/>
    <w:rsid w:val="6F7B6D7B"/>
    <w:rsid w:val="6FBFCBBC"/>
    <w:rsid w:val="6FF9EAA9"/>
    <w:rsid w:val="70135825"/>
    <w:rsid w:val="707CAA42"/>
    <w:rsid w:val="708CFFFE"/>
    <w:rsid w:val="708F78F1"/>
    <w:rsid w:val="713822FE"/>
    <w:rsid w:val="7158B15A"/>
    <w:rsid w:val="7184DE7F"/>
    <w:rsid w:val="71909AFA"/>
    <w:rsid w:val="7223A06E"/>
    <w:rsid w:val="72355D94"/>
    <w:rsid w:val="725482BD"/>
    <w:rsid w:val="726B88A1"/>
    <w:rsid w:val="72B4962D"/>
    <w:rsid w:val="72C98D71"/>
    <w:rsid w:val="72D8D12F"/>
    <w:rsid w:val="732862A5"/>
    <w:rsid w:val="735B0224"/>
    <w:rsid w:val="737FBD71"/>
    <w:rsid w:val="73B162B8"/>
    <w:rsid w:val="73CD7A06"/>
    <w:rsid w:val="73F72957"/>
    <w:rsid w:val="74462A4E"/>
    <w:rsid w:val="7448AC6C"/>
    <w:rsid w:val="74D79B3C"/>
    <w:rsid w:val="750073A6"/>
    <w:rsid w:val="75057BBD"/>
    <w:rsid w:val="75136227"/>
    <w:rsid w:val="7524B2EE"/>
    <w:rsid w:val="75A8B7A1"/>
    <w:rsid w:val="75C7C410"/>
    <w:rsid w:val="75F8C20A"/>
    <w:rsid w:val="760ECF2D"/>
    <w:rsid w:val="762099E4"/>
    <w:rsid w:val="76408A4A"/>
    <w:rsid w:val="76D84A4B"/>
    <w:rsid w:val="76DB707E"/>
    <w:rsid w:val="76DDDC8A"/>
    <w:rsid w:val="76FC682C"/>
    <w:rsid w:val="7700F454"/>
    <w:rsid w:val="77081379"/>
    <w:rsid w:val="77082A47"/>
    <w:rsid w:val="770E340B"/>
    <w:rsid w:val="771A6D27"/>
    <w:rsid w:val="77478FD5"/>
    <w:rsid w:val="77BD8FC6"/>
    <w:rsid w:val="7836BA56"/>
    <w:rsid w:val="7877659E"/>
    <w:rsid w:val="7885B48D"/>
    <w:rsid w:val="78D8B658"/>
    <w:rsid w:val="79070AAD"/>
    <w:rsid w:val="797FCAE1"/>
    <w:rsid w:val="7996CA59"/>
    <w:rsid w:val="79A4F531"/>
    <w:rsid w:val="79B6390C"/>
    <w:rsid w:val="79C54F3C"/>
    <w:rsid w:val="79D808D4"/>
    <w:rsid w:val="79F87A58"/>
    <w:rsid w:val="7A42F669"/>
    <w:rsid w:val="7A45E923"/>
    <w:rsid w:val="7A54B9C3"/>
    <w:rsid w:val="7A7F3097"/>
    <w:rsid w:val="7AFC8DE5"/>
    <w:rsid w:val="7B05707F"/>
    <w:rsid w:val="7B15B642"/>
    <w:rsid w:val="7B6E88DC"/>
    <w:rsid w:val="7BB4DD0E"/>
    <w:rsid w:val="7BC7DFEC"/>
    <w:rsid w:val="7BD322D6"/>
    <w:rsid w:val="7BF08A24"/>
    <w:rsid w:val="7C7634FB"/>
    <w:rsid w:val="7C8F6DBF"/>
    <w:rsid w:val="7C985E46"/>
    <w:rsid w:val="7CA1427C"/>
    <w:rsid w:val="7CA22C4A"/>
    <w:rsid w:val="7CB186A3"/>
    <w:rsid w:val="7CD49C03"/>
    <w:rsid w:val="7CE833F2"/>
    <w:rsid w:val="7CF5C8AD"/>
    <w:rsid w:val="7D4767B3"/>
    <w:rsid w:val="7D4AF677"/>
    <w:rsid w:val="7DABB03E"/>
    <w:rsid w:val="7DC78AE3"/>
    <w:rsid w:val="7E07B272"/>
    <w:rsid w:val="7E191BAF"/>
    <w:rsid w:val="7E2B85AF"/>
    <w:rsid w:val="7E342EA7"/>
    <w:rsid w:val="7E40B62F"/>
    <w:rsid w:val="7E4CD5FB"/>
    <w:rsid w:val="7E6D904A"/>
    <w:rsid w:val="7E7D7956"/>
    <w:rsid w:val="7EAA20B9"/>
    <w:rsid w:val="7EB8C1E3"/>
    <w:rsid w:val="7EBDE7BD"/>
    <w:rsid w:val="7F01855C"/>
    <w:rsid w:val="7F05997E"/>
    <w:rsid w:val="7F361370"/>
    <w:rsid w:val="7F511A76"/>
    <w:rsid w:val="7F9777F8"/>
    <w:rsid w:val="7FBCCD85"/>
    <w:rsid w:val="7FCFFF08"/>
    <w:rsid w:val="7FDB9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C503"/>
  <w15:chartTrackingRefBased/>
  <w15:docId w15:val="{37FD6705-9E2D-4DBC-A45F-CB199AA8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3c87f594c7754e5d"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acamh.onlinelibrary.wiley.com/doi/full/10.1111/camh.12471" TargetMode="External"/><Relationship Id="rId13" Type="http://schemas.openxmlformats.org/officeDocument/2006/relationships/hyperlink" Target="file:///C:/Users/Mairi.CampbellJack/Downloads/IPS_Fidelity_reviews_summary.pdf" TargetMode="External"/><Relationship Id="rId3" Type="http://schemas.openxmlformats.org/officeDocument/2006/relationships/hyperlink" Target="https://www.samh.org.uk/about-mental-health/suicide" TargetMode="External"/><Relationship Id="rId7" Type="http://schemas.openxmlformats.org/officeDocument/2006/relationships/hyperlink" Target="https://www.ncbi.nlm.nih.gov/pmc/articles/PMC7779592/" TargetMode="External"/><Relationship Id="rId12" Type="http://schemas.openxmlformats.org/officeDocument/2006/relationships/hyperlink" Target="file:///C:/Users/Mairi.CampbellJack/Downloads/IPS_infographic_2019.pdf" TargetMode="External"/><Relationship Id="rId2" Type="http://schemas.openxmlformats.org/officeDocument/2006/relationships/hyperlink" Target="https://link.springer.com/article/10.1007/s40474-018-0133-6" TargetMode="External"/><Relationship Id="rId1" Type="http://schemas.openxmlformats.org/officeDocument/2006/relationships/hyperlink" Target="https://journals.sagepub.com/doi/10.1177/13623613241237871" TargetMode="External"/><Relationship Id="rId6" Type="http://schemas.openxmlformats.org/officeDocument/2006/relationships/hyperlink" Target="https://www.ncbi.nlm.nih.gov/pmc/articles/PMC5371172/" TargetMode="External"/><Relationship Id="rId11" Type="http://schemas.openxmlformats.org/officeDocument/2006/relationships/hyperlink" Target="https://www.samh.org.uk/about-us/individual-placement-and-support-ips-services" TargetMode="External"/><Relationship Id="rId5" Type="http://schemas.openxmlformats.org/officeDocument/2006/relationships/hyperlink" Target="https://pubmed.ncbi.nlm.nih.gov/31238998/" TargetMode="External"/><Relationship Id="rId15" Type="http://schemas.openxmlformats.org/officeDocument/2006/relationships/hyperlink" Target="https://www.gov.scot/publications/review-ips-delivery-within-fair-start-scotland-findings-recommendations/" TargetMode="External"/><Relationship Id="rId10" Type="http://schemas.openxmlformats.org/officeDocument/2006/relationships/hyperlink" Target="https://www.ncbi.nlm.nih.gov/pmc/articles/PMC10712335/" TargetMode="External"/><Relationship Id="rId4" Type="http://schemas.openxmlformats.org/officeDocument/2006/relationships/hyperlink" Target="https://pubmed.ncbi.nlm.nih.gov/31238998/" TargetMode="External"/><Relationship Id="rId9" Type="http://schemas.openxmlformats.org/officeDocument/2006/relationships/hyperlink" Target="https://acamh.onlinelibrary.wiley.com/doi/full/10.1111/camh.12471" TargetMode="External"/><Relationship Id="rId14" Type="http://schemas.openxmlformats.org/officeDocument/2006/relationships/hyperlink" Target="file:///C:/Users/Mairi.CampbellJack/Downloads/SAMH_IPS_Final_20161011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47BF9DA9A9EB40B102D0E8982A4F11" ma:contentTypeVersion="18" ma:contentTypeDescription="Create a new document." ma:contentTypeScope="" ma:versionID="040df90d8f8f24fc2181ae782eefa887">
  <xsd:schema xmlns:xsd="http://www.w3.org/2001/XMLSchema" xmlns:xs="http://www.w3.org/2001/XMLSchema" xmlns:p="http://schemas.microsoft.com/office/2006/metadata/properties" xmlns:ns3="96bc1660-05bf-441c-b32f-d80cf6192a86" xmlns:ns4="30604a6c-f2d3-4c8e-8b24-f06522c1e223" targetNamespace="http://schemas.microsoft.com/office/2006/metadata/properties" ma:root="true" ma:fieldsID="7856e1dc38a05496ad213b9a68faf77f" ns3:_="" ns4:_="">
    <xsd:import namespace="96bc1660-05bf-441c-b32f-d80cf6192a86"/>
    <xsd:import namespace="30604a6c-f2d3-4c8e-8b24-f06522c1e2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_activity"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c1660-05bf-441c-b32f-d80cf6192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04a6c-f2d3-4c8e-8b24-f06522c1e2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bc1660-05bf-441c-b32f-d80cf6192a86">
      <UserInfo>
        <DisplayName>Kenny Stewart - Head of Public Affairs and Communications - Public Affairs</DisplayName>
        <AccountId>122</AccountId>
        <AccountType/>
      </UserInfo>
      <UserInfo>
        <DisplayName>Craig Smith,  Senior Policy and Research Officer</DisplayName>
        <AccountId>9</AccountId>
        <AccountType/>
      </UserInfo>
      <UserInfo>
        <DisplayName>Dan Farthing, Head of Suicide Prevention - Suicide Prevention</DisplayName>
        <AccountId>98</AccountId>
        <AccountType/>
      </UserInfo>
    </SharedWithUsers>
    <_activity xmlns="30604a6c-f2d3-4c8e-8b24-f06522c1e223" xsi:nil="true"/>
  </documentManagement>
</p:properties>
</file>

<file path=customXml/itemProps1.xml><?xml version="1.0" encoding="utf-8"?>
<ds:datastoreItem xmlns:ds="http://schemas.openxmlformats.org/officeDocument/2006/customXml" ds:itemID="{282C0AFB-4609-4A16-99D3-04518B67AC31}">
  <ds:schemaRefs>
    <ds:schemaRef ds:uri="http://schemas.microsoft.com/sharepoint/v3/contenttype/forms"/>
  </ds:schemaRefs>
</ds:datastoreItem>
</file>

<file path=customXml/itemProps2.xml><?xml version="1.0" encoding="utf-8"?>
<ds:datastoreItem xmlns:ds="http://schemas.openxmlformats.org/officeDocument/2006/customXml" ds:itemID="{3E8AE8BA-32F2-4A22-8A44-E5FC9988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c1660-05bf-441c-b32f-d80cf6192a86"/>
    <ds:schemaRef ds:uri="30604a6c-f2d3-4c8e-8b24-f06522c1e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75FBB-4113-4CB2-9719-6D8928E52725}">
  <ds:schemaRefs>
    <ds:schemaRef ds:uri="http://schemas.microsoft.com/office/2006/metadata/properties"/>
    <ds:schemaRef ds:uri="http://schemas.microsoft.com/office/infopath/2007/PartnerControls"/>
    <ds:schemaRef ds:uri="96bc1660-05bf-441c-b32f-d80cf6192a86"/>
    <ds:schemaRef ds:uri="30604a6c-f2d3-4c8e-8b24-f06522c1e22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Campbell-Jack, Senior Public Affairs Officer - Public Affairs &amp; Communications</dc:creator>
  <cp:keywords/>
  <dc:description/>
  <cp:lastModifiedBy>Hannah Burley, Senior Communications Officer</cp:lastModifiedBy>
  <cp:revision>3</cp:revision>
  <dcterms:created xsi:type="dcterms:W3CDTF">2024-04-19T16:13:00Z</dcterms:created>
  <dcterms:modified xsi:type="dcterms:W3CDTF">2024-04-19T16:19:00Z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0x0101003047BF9DA9A9EB40B102D0E8982A4F11</vt:lpwstr>
  </property>
  <property fmtid="{D5CDD505-2E9C-101B-9397-08002B2CF9AE}" pid="3" name="MediaServiceImageTags">
    <vt:lpwstr/>
  </property>
</Properties>
</file>